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  <w:u w:val="single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b/>
          <w:sz w:val="24"/>
          <w:szCs w:val="24"/>
          <w:u w:val="single"/>
          <w:lang w:val="en-US" w:eastAsia="en-GB"/>
        </w:rPr>
        <w:t xml:space="preserve">Application to </w:t>
      </w:r>
      <w:r>
        <w:rPr>
          <w:rFonts w:asciiTheme="minorHAnsi" w:eastAsiaTheme="minorEastAsia" w:hAnsiTheme="minorHAnsi" w:cstheme="minorHAnsi"/>
          <w:b/>
          <w:sz w:val="24"/>
          <w:szCs w:val="24"/>
          <w:u w:val="single"/>
          <w:lang w:val="en-US" w:eastAsia="en-GB"/>
        </w:rPr>
        <w:t xml:space="preserve">add an occupant to a tenancy agreement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*Before completing this form 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please read the attached terms &amp;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conditions carefully*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IF EITHER PARTY KNOWINGLY GIVES FALSE INFORMATION, </w:t>
      </w:r>
      <w:r w:rsidRPr="00E95D6A"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  <w:t xml:space="preserve">BOTH 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PARTIES COULD LOSE THEIR TENANCY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  <w:t>To be completed by the existing tenant: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</w:pP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FULL NAME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: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DATE OF BIRTH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: </w:t>
      </w: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ADDRESS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: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DATE TENANCY COMMENCED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: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I have read and agreed to the condition referred to above and agree to relinquish my </w:t>
      </w:r>
      <w:proofErr w:type="spellStart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exisiting</w:t>
      </w:r>
      <w:proofErr w:type="spellEnd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tenancy of: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15 Sallyport, St Mary’s, Isles of Scilly, TR21 0JE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With effect from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the tenancy commencement date above t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his property will be my 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main residence and 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only home.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SIGNED………………………………………………… DATED…………………………………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  <w:t xml:space="preserve">To be completed by the proposed </w:t>
      </w:r>
      <w:r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  <w:t>additional occupant</w:t>
      </w:r>
      <w:r w:rsidRPr="00E95D6A"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  <w:t>: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u w:val="single"/>
          <w:lang w:val="en-US" w:eastAsia="en-GB"/>
        </w:rPr>
      </w:pP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FULL NAME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: </w:t>
      </w: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DATE OF BIRTH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: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NATIONALITY: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DATE OF MOVING 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IN 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TO THE ABOVE ADDRESS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: </w:t>
      </w: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Relationship to existing tenant</w:t>
      </w:r>
      <w:proofErr w:type="gramStart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:……………………………………………………………………</w:t>
      </w:r>
      <w:proofErr w:type="gramEnd"/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Have you ever been, or are you a tenant of Isles of Scilly Council or any other Authority</w:t>
      </w:r>
      <w:proofErr w:type="gramStart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?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:</w:t>
      </w:r>
      <w:proofErr w:type="gramEnd"/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YES/NO</w:t>
      </w: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If YES please state: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Do you have any legal interes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t in any other property (tenant/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Mortgage </w:t>
      </w:r>
      <w:proofErr w:type="spellStart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etc</w:t>
      </w:r>
      <w:proofErr w:type="spellEnd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)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: 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Yes/No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If YES please give full details: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Are you subject to immigration control</w:t>
      </w:r>
      <w:proofErr w:type="gramStart"/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?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:</w:t>
      </w:r>
      <w:proofErr w:type="gramEnd"/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YES/NO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If YES 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please provide relevant documents: </w:t>
      </w:r>
      <w:bookmarkStart w:id="0" w:name="_GoBack"/>
      <w:bookmarkEnd w:id="0"/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</w:p>
    <w:p w:rsid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I agree to 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become and occupant of the above tenancy as of: 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>And agree to abide by the terms and conditions of the tenancy of Isles of Scilly Council, This property will be my</w:t>
      </w:r>
      <w:r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main residence and</w:t>
      </w:r>
      <w:r w:rsidRPr="00E95D6A">
        <w:rPr>
          <w:rFonts w:asciiTheme="minorHAnsi" w:eastAsiaTheme="minorEastAsia" w:hAnsiTheme="minorHAnsi" w:cstheme="minorHAnsi"/>
          <w:sz w:val="24"/>
          <w:szCs w:val="24"/>
          <w:lang w:val="en-US" w:eastAsia="en-GB"/>
        </w:rPr>
        <w:t xml:space="preserve"> only home.</w:t>
      </w: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lang w:val="en-US" w:eastAsia="en-GB"/>
        </w:rPr>
      </w:pPr>
    </w:p>
    <w:p w:rsidR="00E95D6A" w:rsidRPr="00E95D6A" w:rsidRDefault="00E95D6A" w:rsidP="00E95D6A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  <w:u w:val="single"/>
          <w:lang w:val="en-US" w:eastAsia="en-GB"/>
        </w:rPr>
      </w:pPr>
      <w:r w:rsidRPr="00E95D6A">
        <w:rPr>
          <w:rFonts w:asciiTheme="minorHAnsi" w:eastAsiaTheme="minorEastAsia" w:hAnsiTheme="minorHAnsi" w:cstheme="minorHAnsi"/>
          <w:b/>
          <w:sz w:val="24"/>
          <w:szCs w:val="24"/>
          <w:lang w:val="en-US" w:eastAsia="en-GB"/>
        </w:rPr>
        <w:t>SIGNED………………………………………………………… DATE……………………………..</w:t>
      </w:r>
    </w:p>
    <w:p w:rsidR="00313516" w:rsidRPr="00E95D6A" w:rsidRDefault="00313516" w:rsidP="00E95D6A"/>
    <w:sectPr w:rsidR="00313516" w:rsidRPr="00E95D6A" w:rsidSect="008447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1440" w:left="144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8A" w:rsidRDefault="00EA138A" w:rsidP="0080677F">
      <w:pPr>
        <w:spacing w:after="0" w:line="240" w:lineRule="auto"/>
      </w:pPr>
      <w:r>
        <w:separator/>
      </w:r>
    </w:p>
  </w:endnote>
  <w:endnote w:type="continuationSeparator" w:id="0">
    <w:p w:rsidR="00EA138A" w:rsidRDefault="00EA138A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DE05EB" w:rsidRDefault="00DE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8A" w:rsidRDefault="00EA138A" w:rsidP="0080677F">
      <w:pPr>
        <w:spacing w:after="0" w:line="240" w:lineRule="auto"/>
      </w:pPr>
      <w:r>
        <w:separator/>
      </w:r>
    </w:p>
  </w:footnote>
  <w:footnote w:type="continuationSeparator" w:id="0">
    <w:p w:rsidR="00EA138A" w:rsidRDefault="00EA138A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 w:rsidR="00C01197">
      <w:rPr>
        <w:color w:val="006B9B"/>
        <w:sz w:val="24"/>
        <w:szCs w:val="24"/>
      </w:rPr>
      <w:t>0300 123 105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 w:rsidR="009A3D71">
      <w:rPr>
        <w:color w:val="006B9B"/>
        <w:sz w:val="24"/>
        <w:szCs w:val="24"/>
      </w:rPr>
      <w:t>housing</w:t>
    </w:r>
    <w:r>
      <w:rPr>
        <w:color w:val="006B9B"/>
        <w:sz w:val="24"/>
        <w:szCs w:val="24"/>
      </w:rPr>
      <w:t>@scilly.gov.uk</w:t>
    </w:r>
  </w:p>
  <w:p w:rsidR="00DE05EB" w:rsidRDefault="00DE0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B48"/>
    <w:multiLevelType w:val="hybridMultilevel"/>
    <w:tmpl w:val="B38A2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00F5"/>
    <w:multiLevelType w:val="hybridMultilevel"/>
    <w:tmpl w:val="21809A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07B35"/>
    <w:multiLevelType w:val="hybridMultilevel"/>
    <w:tmpl w:val="C34E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52E63"/>
    <w:multiLevelType w:val="hybridMultilevel"/>
    <w:tmpl w:val="43544C68"/>
    <w:lvl w:ilvl="0" w:tplc="CE368D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81D3D"/>
    <w:multiLevelType w:val="hybridMultilevel"/>
    <w:tmpl w:val="76669D88"/>
    <w:lvl w:ilvl="0" w:tplc="40FA12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71"/>
    <w:rsid w:val="00033D08"/>
    <w:rsid w:val="000A0B0A"/>
    <w:rsid w:val="000B4D74"/>
    <w:rsid w:val="000D0905"/>
    <w:rsid w:val="000F5455"/>
    <w:rsid w:val="001013CE"/>
    <w:rsid w:val="00113B2A"/>
    <w:rsid w:val="00116C7C"/>
    <w:rsid w:val="00175782"/>
    <w:rsid w:val="0019222A"/>
    <w:rsid w:val="001D0E8C"/>
    <w:rsid w:val="001D5BCF"/>
    <w:rsid w:val="001E083C"/>
    <w:rsid w:val="001E2E10"/>
    <w:rsid w:val="00221C1A"/>
    <w:rsid w:val="0023685D"/>
    <w:rsid w:val="00313516"/>
    <w:rsid w:val="00394184"/>
    <w:rsid w:val="003951A8"/>
    <w:rsid w:val="003C2784"/>
    <w:rsid w:val="003F5E29"/>
    <w:rsid w:val="00400FCE"/>
    <w:rsid w:val="00402C5A"/>
    <w:rsid w:val="00406685"/>
    <w:rsid w:val="004265D7"/>
    <w:rsid w:val="004413E7"/>
    <w:rsid w:val="00447C4C"/>
    <w:rsid w:val="00454C43"/>
    <w:rsid w:val="004B4C44"/>
    <w:rsid w:val="00517CEB"/>
    <w:rsid w:val="00553832"/>
    <w:rsid w:val="00573D8D"/>
    <w:rsid w:val="0058081A"/>
    <w:rsid w:val="00582863"/>
    <w:rsid w:val="005B1E23"/>
    <w:rsid w:val="00624A7D"/>
    <w:rsid w:val="00634162"/>
    <w:rsid w:val="006417F7"/>
    <w:rsid w:val="00692A0C"/>
    <w:rsid w:val="006B6A84"/>
    <w:rsid w:val="00722ABF"/>
    <w:rsid w:val="007A3CF2"/>
    <w:rsid w:val="0080677F"/>
    <w:rsid w:val="00806EBF"/>
    <w:rsid w:val="0084300F"/>
    <w:rsid w:val="008447BA"/>
    <w:rsid w:val="008447FE"/>
    <w:rsid w:val="00853917"/>
    <w:rsid w:val="0086774B"/>
    <w:rsid w:val="00872393"/>
    <w:rsid w:val="00901B0D"/>
    <w:rsid w:val="00902855"/>
    <w:rsid w:val="00905140"/>
    <w:rsid w:val="00911965"/>
    <w:rsid w:val="0093097C"/>
    <w:rsid w:val="0093102A"/>
    <w:rsid w:val="0095224B"/>
    <w:rsid w:val="0096370F"/>
    <w:rsid w:val="00971A37"/>
    <w:rsid w:val="009A3D71"/>
    <w:rsid w:val="009B1F4F"/>
    <w:rsid w:val="009D0334"/>
    <w:rsid w:val="00A03674"/>
    <w:rsid w:val="00A13CCF"/>
    <w:rsid w:val="00A2500C"/>
    <w:rsid w:val="00A261C2"/>
    <w:rsid w:val="00A335BD"/>
    <w:rsid w:val="00A33EC7"/>
    <w:rsid w:val="00A4508D"/>
    <w:rsid w:val="00A95937"/>
    <w:rsid w:val="00AF06A2"/>
    <w:rsid w:val="00AF1DFA"/>
    <w:rsid w:val="00AF48B1"/>
    <w:rsid w:val="00AF7FF5"/>
    <w:rsid w:val="00B34FF3"/>
    <w:rsid w:val="00B56CC4"/>
    <w:rsid w:val="00BB1D06"/>
    <w:rsid w:val="00C01197"/>
    <w:rsid w:val="00C66483"/>
    <w:rsid w:val="00C77169"/>
    <w:rsid w:val="00C8054D"/>
    <w:rsid w:val="00C83AAF"/>
    <w:rsid w:val="00CA0F9C"/>
    <w:rsid w:val="00CB3211"/>
    <w:rsid w:val="00CC2CFE"/>
    <w:rsid w:val="00CE12EB"/>
    <w:rsid w:val="00D00745"/>
    <w:rsid w:val="00D52913"/>
    <w:rsid w:val="00D84AEA"/>
    <w:rsid w:val="00D922AD"/>
    <w:rsid w:val="00D934EE"/>
    <w:rsid w:val="00DB0720"/>
    <w:rsid w:val="00DC6B03"/>
    <w:rsid w:val="00DE05EB"/>
    <w:rsid w:val="00DF5321"/>
    <w:rsid w:val="00E071BC"/>
    <w:rsid w:val="00E4519D"/>
    <w:rsid w:val="00E73D64"/>
    <w:rsid w:val="00E95D6A"/>
    <w:rsid w:val="00EA138A"/>
    <w:rsid w:val="00EA3FDC"/>
    <w:rsid w:val="00EC14BE"/>
    <w:rsid w:val="00EF6237"/>
    <w:rsid w:val="00F00592"/>
    <w:rsid w:val="00F40446"/>
    <w:rsid w:val="00F51B44"/>
    <w:rsid w:val="00F57303"/>
    <w:rsid w:val="00F7718F"/>
    <w:rsid w:val="00FA2940"/>
    <w:rsid w:val="00FA44B7"/>
    <w:rsid w:val="00FE6EC7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A3B124"/>
  <w15:docId w15:val="{3F81C62A-9E31-4506-942A-BC9D8F2B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EF62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hared%20Resources\Templates%20&amp;%20Forms\MS%20Office%20Templates\Letterhead%20&amp;%20Fax%20Header\Letterhead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1528-7B6D-4A93-B19B-2DFDD7B5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(Blue)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rachelg</dc:creator>
  <cp:lastModifiedBy>Rachel Guy</cp:lastModifiedBy>
  <cp:revision>2</cp:revision>
  <cp:lastPrinted>2020-08-05T13:19:00Z</cp:lastPrinted>
  <dcterms:created xsi:type="dcterms:W3CDTF">2020-08-05T13:58:00Z</dcterms:created>
  <dcterms:modified xsi:type="dcterms:W3CDTF">2020-08-05T13:58:00Z</dcterms:modified>
</cp:coreProperties>
</file>