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24396" w14:textId="77777777" w:rsidR="00312C62" w:rsidRPr="00DC2175" w:rsidRDefault="00312C62" w:rsidP="00312C62">
      <w:pPr>
        <w:pStyle w:val="Heading2"/>
        <w:rPr>
          <w:rFonts w:ascii="Arial" w:hAnsi="Arial" w:cs="Arial"/>
          <w:sz w:val="28"/>
        </w:rPr>
      </w:pPr>
      <w:bookmarkStart w:id="0" w:name="LBC"/>
      <w:r w:rsidRPr="00DC2175">
        <w:rPr>
          <w:rFonts w:ascii="Arial" w:hAnsi="Arial" w:cs="Arial"/>
          <w:sz w:val="28"/>
        </w:rPr>
        <w:t>LISTED BUILDING CONSENT APPLICATIONS</w:t>
      </w:r>
      <w:bookmarkEnd w:id="0"/>
      <w:r w:rsidRPr="00DC2175">
        <w:rPr>
          <w:rFonts w:ascii="Arial" w:hAnsi="Arial" w:cs="Arial"/>
          <w:sz w:val="28"/>
        </w:rPr>
        <w:t xml:space="preserve"> – Alternations or Demolition</w:t>
      </w:r>
    </w:p>
    <w:p w14:paraId="5D5778E7" w14:textId="77777777" w:rsidR="00312C62" w:rsidRDefault="00312C62" w:rsidP="00312C62">
      <w:pPr>
        <w:rPr>
          <w:rFonts w:ascii="Arial" w:hAnsi="Arial" w:cs="Arial"/>
          <w:sz w:val="24"/>
          <w:szCs w:val="24"/>
        </w:rPr>
      </w:pPr>
      <w:r w:rsidRPr="005A7C9C">
        <w:rPr>
          <w:rFonts w:ascii="Arial" w:hAnsi="Arial" w:cs="Arial"/>
          <w:sz w:val="24"/>
          <w:szCs w:val="24"/>
        </w:rPr>
        <w:t xml:space="preserve">Listed building </w:t>
      </w:r>
      <w:r>
        <w:rPr>
          <w:rFonts w:ascii="Arial" w:hAnsi="Arial" w:cs="Arial"/>
          <w:sz w:val="24"/>
          <w:szCs w:val="24"/>
        </w:rPr>
        <w:t>C</w:t>
      </w:r>
      <w:r w:rsidRPr="005A7C9C">
        <w:rPr>
          <w:rFonts w:ascii="Arial" w:hAnsi="Arial" w:cs="Arial"/>
          <w:sz w:val="24"/>
          <w:szCs w:val="24"/>
        </w:rPr>
        <w:t>onsent</w:t>
      </w:r>
      <w:r>
        <w:rPr>
          <w:rFonts w:ascii="Arial" w:hAnsi="Arial" w:cs="Arial"/>
          <w:sz w:val="24"/>
          <w:szCs w:val="24"/>
        </w:rPr>
        <w:t xml:space="preserve"> (LBC)</w:t>
      </w:r>
      <w:r w:rsidRPr="005A7C9C">
        <w:rPr>
          <w:rFonts w:ascii="Arial" w:hAnsi="Arial" w:cs="Arial"/>
          <w:sz w:val="24"/>
          <w:szCs w:val="24"/>
        </w:rPr>
        <w:t xml:space="preserve"> is required for any alterations or extensions that ‘affect the character’ of listed building(s). If the work to be carried out to a listed building is 'like-for-like' (i.e. using the same materials and design to what is already there) then it is deemed repair and maintenance</w:t>
      </w:r>
      <w:r>
        <w:rPr>
          <w:rFonts w:ascii="Arial" w:hAnsi="Arial" w:cs="Arial"/>
          <w:sz w:val="24"/>
          <w:szCs w:val="24"/>
        </w:rPr>
        <w:t xml:space="preserve"> and does not require LBC</w:t>
      </w:r>
      <w:r w:rsidRPr="005A7C9C">
        <w:rPr>
          <w:rFonts w:ascii="Arial" w:hAnsi="Arial" w:cs="Arial"/>
          <w:sz w:val="24"/>
          <w:szCs w:val="24"/>
        </w:rPr>
        <w:t xml:space="preserve">. If, however, you plan to make any changes, either externally or internally to the building or any objects and structures associated with that building including boundary walls and gates you will require </w:t>
      </w:r>
      <w:r>
        <w:rPr>
          <w:rFonts w:ascii="Arial" w:hAnsi="Arial" w:cs="Arial"/>
          <w:sz w:val="24"/>
          <w:szCs w:val="24"/>
        </w:rPr>
        <w:t>LBC</w:t>
      </w:r>
      <w:r w:rsidRPr="005A7C9C">
        <w:rPr>
          <w:rFonts w:ascii="Arial" w:hAnsi="Arial" w:cs="Arial"/>
          <w:sz w:val="24"/>
          <w:szCs w:val="24"/>
        </w:rPr>
        <w:t>. Detailed drawings, which may include plans, elevations, and vertical and horizontal sections, must be to a scale of 1:20, and should include all details of the work to be carried out (for example all new doors, windows, window or door furniture, shop fronts, panelling, fireplaces, plaster moulding and other decorative details) they must also indicate the relationship of the proposed works to adjacent existing structures/details.</w:t>
      </w:r>
    </w:p>
    <w:p w14:paraId="7FC62496" w14:textId="77777777" w:rsidR="00312C62" w:rsidRDefault="00312C62" w:rsidP="00312C62">
      <w:pPr>
        <w:rPr>
          <w:rFonts w:ascii="Arial" w:hAnsi="Arial" w:cs="Arial"/>
          <w:sz w:val="24"/>
          <w:szCs w:val="24"/>
        </w:rPr>
      </w:pPr>
      <w:r>
        <w:rPr>
          <w:rFonts w:ascii="Arial" w:hAnsi="Arial" w:cs="Arial"/>
          <w:sz w:val="24"/>
          <w:szCs w:val="24"/>
        </w:rPr>
        <w:t>For applications to fully demolish a listed building (as opposed to part of a later addition) then it is critical that a structural survey is submitted</w:t>
      </w:r>
      <w:r w:rsidR="00BE0E25">
        <w:rPr>
          <w:rFonts w:ascii="Arial" w:hAnsi="Arial" w:cs="Arial"/>
          <w:sz w:val="24"/>
          <w:szCs w:val="24"/>
        </w:rPr>
        <w:t>.</w:t>
      </w:r>
    </w:p>
    <w:p w14:paraId="6F768A32" w14:textId="77777777" w:rsidR="00BE0E25" w:rsidRPr="002C2EB1" w:rsidRDefault="00BE0E25" w:rsidP="00BE0E25">
      <w:pPr>
        <w:spacing w:after="0" w:line="240" w:lineRule="auto"/>
        <w:jc w:val="center"/>
        <w:rPr>
          <w:rFonts w:ascii="Arial" w:hAnsi="Arial" w:cs="Arial"/>
          <w:b/>
          <w:bCs/>
          <w:sz w:val="28"/>
          <w:szCs w:val="28"/>
        </w:rPr>
      </w:pPr>
      <w:r w:rsidRPr="002C2EB1">
        <w:rPr>
          <w:rFonts w:ascii="Arial" w:hAnsi="Arial" w:cs="Arial"/>
          <w:b/>
          <w:bCs/>
          <w:sz w:val="28"/>
          <w:szCs w:val="28"/>
        </w:rPr>
        <w:t>To Be Submitted with your planning application</w:t>
      </w:r>
    </w:p>
    <w:tbl>
      <w:tblPr>
        <w:tblStyle w:val="MediumGrid1-Accent5"/>
        <w:tblW w:w="0" w:type="auto"/>
        <w:tblLook w:val="04A0" w:firstRow="1" w:lastRow="0" w:firstColumn="1" w:lastColumn="0" w:noHBand="0" w:noVBand="1"/>
      </w:tblPr>
      <w:tblGrid>
        <w:gridCol w:w="7691"/>
        <w:gridCol w:w="1315"/>
      </w:tblGrid>
      <w:tr w:rsidR="00BE0E25" w:rsidRPr="002C2EB1" w14:paraId="401592AC"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31A09C2C" w14:textId="77777777" w:rsidR="00BE0E25" w:rsidRDefault="00BE0E25"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Site Address:</w:t>
            </w:r>
          </w:p>
          <w:p w14:paraId="79940F22" w14:textId="77777777" w:rsidR="00BE0E25" w:rsidRPr="002C2EB1" w:rsidRDefault="00BE0E25" w:rsidP="00C319D4">
            <w:pPr>
              <w:keepNext/>
              <w:keepLines/>
              <w:spacing w:after="0" w:line="240" w:lineRule="auto"/>
              <w:outlineLvl w:val="1"/>
              <w:rPr>
                <w:rFonts w:ascii="Arial" w:eastAsia="Times New Roman" w:hAnsi="Arial" w:cs="Arial"/>
                <w:sz w:val="26"/>
                <w:szCs w:val="26"/>
              </w:rPr>
            </w:pPr>
          </w:p>
        </w:tc>
      </w:tr>
      <w:tr w:rsidR="00BE0E25" w:rsidRPr="002C2EB1" w14:paraId="2219EC17"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16A8AC20" w14:textId="77777777" w:rsidR="00BE0E25" w:rsidRDefault="00BE0E25"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 xml:space="preserve">Proposed </w:t>
            </w:r>
          </w:p>
          <w:p w14:paraId="5FE000B8" w14:textId="77777777" w:rsidR="00BE0E25" w:rsidRDefault="00BE0E25"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Development:</w:t>
            </w:r>
          </w:p>
          <w:p w14:paraId="2F887C6B" w14:textId="77777777" w:rsidR="00BE0E25" w:rsidRPr="002C2EB1" w:rsidRDefault="00BE0E25" w:rsidP="00C319D4">
            <w:pPr>
              <w:keepNext/>
              <w:keepLines/>
              <w:spacing w:after="0" w:line="240" w:lineRule="auto"/>
              <w:outlineLvl w:val="1"/>
              <w:rPr>
                <w:rFonts w:ascii="Arial" w:eastAsia="Times New Roman" w:hAnsi="Arial" w:cs="Arial"/>
                <w:sz w:val="26"/>
                <w:szCs w:val="26"/>
              </w:rPr>
            </w:pPr>
          </w:p>
        </w:tc>
      </w:tr>
      <w:tr w:rsidR="00312C62" w:rsidRPr="0026644F" w14:paraId="17C01E10" w14:textId="77777777" w:rsidTr="008F2D78">
        <w:tc>
          <w:tcPr>
            <w:cnfStyle w:val="001000000000" w:firstRow="0" w:lastRow="0" w:firstColumn="1" w:lastColumn="0" w:oddVBand="0" w:evenVBand="0" w:oddHBand="0" w:evenHBand="0" w:firstRowFirstColumn="0" w:firstRowLastColumn="0" w:lastRowFirstColumn="0" w:lastRowLastColumn="0"/>
            <w:tcW w:w="7691" w:type="dxa"/>
          </w:tcPr>
          <w:p w14:paraId="5782F250" w14:textId="77777777" w:rsidR="00312C62" w:rsidRPr="00D95D98" w:rsidRDefault="00312C62" w:rsidP="008F2D78">
            <w:pPr>
              <w:pStyle w:val="Heading2"/>
              <w:outlineLvl w:val="1"/>
              <w:rPr>
                <w:rFonts w:ascii="Arial" w:hAnsi="Arial" w:cs="Arial"/>
                <w:sz w:val="24"/>
                <w:szCs w:val="24"/>
              </w:rPr>
            </w:pPr>
            <w:bookmarkStart w:id="1" w:name="_11._Listed_Building"/>
            <w:bookmarkEnd w:id="1"/>
            <w:r w:rsidRPr="00D95D98">
              <w:rPr>
                <w:rFonts w:ascii="Arial" w:eastAsia="Times New Roman" w:hAnsi="Arial" w:cs="Arial"/>
              </w:rPr>
              <w:t>11. Listed Building Consent Application Validation Checklist Criteria</w:t>
            </w:r>
          </w:p>
        </w:tc>
        <w:tc>
          <w:tcPr>
            <w:tcW w:w="1315" w:type="dxa"/>
          </w:tcPr>
          <w:p w14:paraId="5596DD99" w14:textId="77777777" w:rsidR="00312C62" w:rsidRPr="0026644F" w:rsidRDefault="00312C62"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6644F">
              <w:rPr>
                <w:rFonts w:ascii="Arial" w:eastAsia="Times New Roman" w:hAnsi="Arial" w:cs="Arial"/>
                <w:color w:val="365F91"/>
                <w:sz w:val="26"/>
                <w:szCs w:val="26"/>
              </w:rPr>
              <w:t>Tick</w:t>
            </w:r>
          </w:p>
        </w:tc>
      </w:tr>
      <w:tr w:rsidR="00312C62" w:rsidRPr="005A7C9C" w14:paraId="4B06F29D" w14:textId="77777777" w:rsidTr="008F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1" w:type="dxa"/>
          </w:tcPr>
          <w:p w14:paraId="404DF95F" w14:textId="6EB35707" w:rsidR="00312C62" w:rsidRPr="00A841FF" w:rsidRDefault="00312C62" w:rsidP="00312C62">
            <w:pPr>
              <w:pStyle w:val="ListParagraph"/>
              <w:numPr>
                <w:ilvl w:val="0"/>
                <w:numId w:val="3"/>
              </w:numPr>
              <w:rPr>
                <w:rFonts w:ascii="Arial" w:hAnsi="Arial" w:cs="Arial"/>
                <w:b w:val="0"/>
                <w:sz w:val="24"/>
                <w:szCs w:val="24"/>
              </w:rPr>
            </w:pPr>
            <w:r w:rsidRPr="00A841FF">
              <w:rPr>
                <w:rFonts w:ascii="Arial" w:hAnsi="Arial" w:cs="Arial"/>
                <w:b w:val="0"/>
                <w:sz w:val="24"/>
                <w:szCs w:val="24"/>
              </w:rPr>
              <w:t>Application form [</w:t>
            </w:r>
            <w:hyperlink w:anchor="_Application_form"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rPr>
              <w:t xml:space="preserve"> </w:t>
            </w:r>
            <w:r>
              <w:rPr>
                <w:rFonts w:ascii="Arial" w:hAnsi="Arial" w:cs="Arial"/>
                <w:b w:val="0"/>
                <w:sz w:val="24"/>
                <w:szCs w:val="24"/>
              </w:rPr>
              <w:t>NR</w:t>
            </w:r>
          </w:p>
        </w:tc>
        <w:sdt>
          <w:sdtPr>
            <w:rPr>
              <w:rFonts w:ascii="Arial" w:hAnsi="Arial" w:cs="Arial"/>
              <w:sz w:val="24"/>
              <w:szCs w:val="24"/>
            </w:rPr>
            <w:id w:val="-756202816"/>
            <w14:checkbox>
              <w14:checked w14:val="0"/>
              <w14:checkedState w14:val="2612" w14:font="MS Gothic"/>
              <w14:uncheckedState w14:val="2610" w14:font="MS Gothic"/>
            </w14:checkbox>
          </w:sdtPr>
          <w:sdtEndPr/>
          <w:sdtContent>
            <w:tc>
              <w:tcPr>
                <w:tcW w:w="1315" w:type="dxa"/>
                <w:vAlign w:val="center"/>
              </w:tcPr>
              <w:p w14:paraId="0A6475C6" w14:textId="77777777" w:rsidR="00312C62" w:rsidRPr="005A7C9C" w:rsidRDefault="00312C62" w:rsidP="008F2D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312C62" w:rsidRPr="005A7C9C" w14:paraId="23C8FEE8" w14:textId="77777777" w:rsidTr="008F2D78">
        <w:trPr>
          <w:trHeight w:val="409"/>
        </w:trPr>
        <w:tc>
          <w:tcPr>
            <w:cnfStyle w:val="001000000000" w:firstRow="0" w:lastRow="0" w:firstColumn="1" w:lastColumn="0" w:oddVBand="0" w:evenVBand="0" w:oddHBand="0" w:evenHBand="0" w:firstRowFirstColumn="0" w:firstRowLastColumn="0" w:lastRowFirstColumn="0" w:lastRowLastColumn="0"/>
            <w:tcW w:w="7691" w:type="dxa"/>
          </w:tcPr>
          <w:p w14:paraId="64964806" w14:textId="447E8DC2" w:rsidR="00312C62" w:rsidRPr="00A841FF" w:rsidRDefault="00312C62" w:rsidP="00312C62">
            <w:pPr>
              <w:pStyle w:val="ListParagraph"/>
              <w:numPr>
                <w:ilvl w:val="0"/>
                <w:numId w:val="3"/>
              </w:numPr>
              <w:rPr>
                <w:rFonts w:ascii="Arial" w:hAnsi="Arial" w:cs="Arial"/>
                <w:b w:val="0"/>
                <w:sz w:val="24"/>
                <w:szCs w:val="24"/>
              </w:rPr>
            </w:pPr>
            <w:r w:rsidRPr="00A841FF">
              <w:rPr>
                <w:rFonts w:ascii="Arial" w:hAnsi="Arial" w:cs="Arial"/>
                <w:b w:val="0"/>
                <w:sz w:val="24"/>
                <w:szCs w:val="24"/>
              </w:rPr>
              <w:t>Location Plan [</w:t>
            </w:r>
            <w:hyperlink w:anchor="_Location_plan"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rPr>
              <w:t xml:space="preserve"> </w:t>
            </w:r>
            <w:r>
              <w:rPr>
                <w:rFonts w:ascii="Arial" w:hAnsi="Arial" w:cs="Arial"/>
                <w:b w:val="0"/>
                <w:sz w:val="24"/>
                <w:szCs w:val="24"/>
              </w:rPr>
              <w:t>NR</w:t>
            </w:r>
          </w:p>
        </w:tc>
        <w:sdt>
          <w:sdtPr>
            <w:rPr>
              <w:rFonts w:ascii="Arial" w:hAnsi="Arial" w:cs="Arial"/>
              <w:sz w:val="24"/>
              <w:szCs w:val="24"/>
            </w:rPr>
            <w:id w:val="712777055"/>
            <w14:checkbox>
              <w14:checked w14:val="0"/>
              <w14:checkedState w14:val="2612" w14:font="MS Gothic"/>
              <w14:uncheckedState w14:val="2610" w14:font="MS Gothic"/>
            </w14:checkbox>
          </w:sdtPr>
          <w:sdtEndPr/>
          <w:sdtContent>
            <w:tc>
              <w:tcPr>
                <w:tcW w:w="1315" w:type="dxa"/>
                <w:vAlign w:val="center"/>
              </w:tcPr>
              <w:p w14:paraId="745609F5" w14:textId="77777777" w:rsidR="00312C62" w:rsidRPr="005A7C9C" w:rsidRDefault="00312C62"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312C62" w:rsidRPr="005A7C9C" w14:paraId="4ED441FA" w14:textId="77777777" w:rsidTr="008F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1" w:type="dxa"/>
          </w:tcPr>
          <w:p w14:paraId="70E7CA58" w14:textId="708F982A" w:rsidR="00312C62" w:rsidRPr="00A841FF" w:rsidRDefault="00312C62" w:rsidP="00312C62">
            <w:pPr>
              <w:pStyle w:val="ListParagraph"/>
              <w:numPr>
                <w:ilvl w:val="0"/>
                <w:numId w:val="3"/>
              </w:numPr>
              <w:rPr>
                <w:rFonts w:ascii="Arial" w:hAnsi="Arial" w:cs="Arial"/>
                <w:b w:val="0"/>
                <w:sz w:val="24"/>
                <w:szCs w:val="24"/>
              </w:rPr>
            </w:pPr>
            <w:r w:rsidRPr="00A841FF">
              <w:rPr>
                <w:rFonts w:ascii="Arial" w:hAnsi="Arial" w:cs="Arial"/>
                <w:b w:val="0"/>
                <w:sz w:val="24"/>
                <w:szCs w:val="24"/>
              </w:rPr>
              <w:t>Plans and Drawings [</w:t>
            </w:r>
            <w:hyperlink w:anchor="_Plans_and_Drawings"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rPr>
              <w:t xml:space="preserve"> </w:t>
            </w:r>
            <w:r>
              <w:rPr>
                <w:rFonts w:ascii="Arial" w:hAnsi="Arial" w:cs="Arial"/>
                <w:b w:val="0"/>
                <w:sz w:val="24"/>
                <w:szCs w:val="24"/>
              </w:rPr>
              <w:t>NR</w:t>
            </w:r>
          </w:p>
        </w:tc>
        <w:sdt>
          <w:sdtPr>
            <w:rPr>
              <w:rFonts w:ascii="Arial" w:hAnsi="Arial" w:cs="Arial"/>
              <w:sz w:val="24"/>
              <w:szCs w:val="24"/>
            </w:rPr>
            <w:id w:val="34005332"/>
            <w14:checkbox>
              <w14:checked w14:val="0"/>
              <w14:checkedState w14:val="2612" w14:font="MS Gothic"/>
              <w14:uncheckedState w14:val="2610" w14:font="MS Gothic"/>
            </w14:checkbox>
          </w:sdtPr>
          <w:sdtEndPr/>
          <w:sdtContent>
            <w:tc>
              <w:tcPr>
                <w:tcW w:w="1315" w:type="dxa"/>
                <w:vAlign w:val="center"/>
              </w:tcPr>
              <w:p w14:paraId="074A776D" w14:textId="77777777" w:rsidR="00312C62" w:rsidRPr="005A7C9C" w:rsidRDefault="00312C62" w:rsidP="008F2D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312C62" w:rsidRPr="005A7C9C" w14:paraId="58D1A24B" w14:textId="77777777" w:rsidTr="008F2D78">
        <w:tc>
          <w:tcPr>
            <w:cnfStyle w:val="001000000000" w:firstRow="0" w:lastRow="0" w:firstColumn="1" w:lastColumn="0" w:oddVBand="0" w:evenVBand="0" w:oddHBand="0" w:evenHBand="0" w:firstRowFirstColumn="0" w:firstRowLastColumn="0" w:lastRowFirstColumn="0" w:lastRowLastColumn="0"/>
            <w:tcW w:w="7691" w:type="dxa"/>
          </w:tcPr>
          <w:p w14:paraId="3FF3E232" w14:textId="21F6BE0B" w:rsidR="00312C62" w:rsidRPr="00A841FF" w:rsidRDefault="00312C62" w:rsidP="00312C62">
            <w:pPr>
              <w:pStyle w:val="ListParagraph"/>
              <w:numPr>
                <w:ilvl w:val="0"/>
                <w:numId w:val="3"/>
              </w:numPr>
              <w:rPr>
                <w:rFonts w:ascii="Arial" w:hAnsi="Arial" w:cs="Arial"/>
                <w:b w:val="0"/>
                <w:sz w:val="24"/>
                <w:szCs w:val="24"/>
              </w:rPr>
            </w:pPr>
            <w:r w:rsidRPr="00A841FF">
              <w:rPr>
                <w:rFonts w:ascii="Arial" w:hAnsi="Arial" w:cs="Arial"/>
                <w:b w:val="0"/>
                <w:sz w:val="24"/>
                <w:szCs w:val="24"/>
              </w:rPr>
              <w:t>Heritage Statement [</w:t>
            </w:r>
            <w:hyperlink w:anchor="_Heritage_Impact_Assessment"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sdt>
          <w:sdtPr>
            <w:rPr>
              <w:rFonts w:ascii="Arial" w:hAnsi="Arial" w:cs="Arial"/>
              <w:sz w:val="24"/>
              <w:szCs w:val="24"/>
            </w:rPr>
            <w:id w:val="1614476876"/>
            <w14:checkbox>
              <w14:checked w14:val="0"/>
              <w14:checkedState w14:val="2612" w14:font="MS Gothic"/>
              <w14:uncheckedState w14:val="2610" w14:font="MS Gothic"/>
            </w14:checkbox>
          </w:sdtPr>
          <w:sdtEndPr/>
          <w:sdtContent>
            <w:tc>
              <w:tcPr>
                <w:tcW w:w="1315" w:type="dxa"/>
                <w:vAlign w:val="center"/>
              </w:tcPr>
              <w:p w14:paraId="0A3971DB" w14:textId="77777777" w:rsidR="00312C62" w:rsidRPr="005A7C9C" w:rsidRDefault="00312C62"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A7772B" w:rsidRPr="005A7C9C" w14:paraId="617719ED" w14:textId="77777777" w:rsidTr="00EB5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66979D36" w14:textId="0B3CAB80" w:rsidR="00A7772B" w:rsidRPr="00A7772B" w:rsidRDefault="00A7772B" w:rsidP="00A7772B">
            <w:pPr>
              <w:pStyle w:val="ListParagraph"/>
              <w:numPr>
                <w:ilvl w:val="0"/>
                <w:numId w:val="3"/>
              </w:numPr>
              <w:rPr>
                <w:rFonts w:ascii="Arial" w:hAnsi="Arial" w:cs="Arial"/>
                <w:b w:val="0"/>
                <w:bCs w:val="0"/>
                <w:sz w:val="24"/>
                <w:szCs w:val="24"/>
              </w:rPr>
            </w:pPr>
            <w:r w:rsidRPr="00A7772B">
              <w:rPr>
                <w:rFonts w:ascii="Arial" w:hAnsi="Arial" w:cs="Arial"/>
                <w:b w:val="0"/>
                <w:bCs w:val="0"/>
                <w:sz w:val="24"/>
                <w:szCs w:val="24"/>
              </w:rPr>
              <w:t>Design and Access Statement [</w:t>
            </w:r>
            <w:hyperlink w:anchor="_Design_and_Access" w:history="1">
              <w:r w:rsidRPr="00A7772B">
                <w:rPr>
                  <w:rStyle w:val="Hyperlink"/>
                  <w:rFonts w:ascii="Arial" w:hAnsi="Arial" w:cs="Arial"/>
                  <w:b w:val="0"/>
                  <w:bCs w:val="0"/>
                  <w:sz w:val="24"/>
                  <w:szCs w:val="24"/>
                </w:rPr>
                <w:t>guidance</w:t>
              </w:r>
            </w:hyperlink>
            <w:r w:rsidRPr="00A7772B">
              <w:rPr>
                <w:rFonts w:ascii="Arial" w:hAnsi="Arial" w:cs="Arial"/>
                <w:b w:val="0"/>
                <w:bCs w:val="0"/>
                <w:sz w:val="24"/>
                <w:szCs w:val="24"/>
              </w:rPr>
              <w:t>]</w:t>
            </w:r>
            <w:r w:rsidRPr="00A7772B">
              <w:rPr>
                <w:rFonts w:ascii="Arial" w:hAnsi="Arial" w:cs="Arial"/>
                <w:b w:val="0"/>
                <w:bCs w:val="0"/>
              </w:rPr>
              <w:t xml:space="preserve"> </w:t>
            </w:r>
            <w:r w:rsidRPr="00A7772B">
              <w:rPr>
                <w:rFonts w:ascii="Arial" w:hAnsi="Arial" w:cs="Arial"/>
                <w:b w:val="0"/>
                <w:bCs w:val="0"/>
                <w:sz w:val="24"/>
                <w:szCs w:val="24"/>
              </w:rPr>
              <w:t>NR</w:t>
            </w:r>
          </w:p>
        </w:tc>
      </w:tr>
      <w:tr w:rsidR="00A7772B" w:rsidRPr="005A7C9C" w14:paraId="4D576C90" w14:textId="77777777" w:rsidTr="008F2D78">
        <w:tc>
          <w:tcPr>
            <w:cnfStyle w:val="001000000000" w:firstRow="0" w:lastRow="0" w:firstColumn="1" w:lastColumn="0" w:oddVBand="0" w:evenVBand="0" w:oddHBand="0" w:evenHBand="0" w:firstRowFirstColumn="0" w:firstRowLastColumn="0" w:lastRowFirstColumn="0" w:lastRowLastColumn="0"/>
            <w:tcW w:w="7691" w:type="dxa"/>
          </w:tcPr>
          <w:p w14:paraId="06C728BF" w14:textId="1C8F7C25" w:rsidR="00A7772B" w:rsidRPr="00A7772B" w:rsidRDefault="00A7772B" w:rsidP="00A7772B">
            <w:pPr>
              <w:pStyle w:val="ListParagraph"/>
              <w:numPr>
                <w:ilvl w:val="1"/>
                <w:numId w:val="3"/>
              </w:numPr>
              <w:rPr>
                <w:rFonts w:ascii="Arial" w:hAnsi="Arial" w:cs="Arial"/>
                <w:b w:val="0"/>
                <w:bCs w:val="0"/>
              </w:rPr>
            </w:pPr>
            <w:r w:rsidRPr="00C63DC2">
              <w:rPr>
                <w:rFonts w:ascii="Arial" w:hAnsi="Arial" w:cs="Arial"/>
                <w:b w:val="0"/>
              </w:rPr>
              <w:t xml:space="preserve">A Design and Access Statement </w:t>
            </w:r>
            <w:r>
              <w:rPr>
                <w:rFonts w:ascii="Arial" w:hAnsi="Arial" w:cs="Arial"/>
                <w:b w:val="0"/>
              </w:rPr>
              <w:t>is included; or</w:t>
            </w:r>
          </w:p>
        </w:tc>
        <w:sdt>
          <w:sdtPr>
            <w:rPr>
              <w:rFonts w:ascii="Arial" w:hAnsi="Arial" w:cs="Arial"/>
              <w:sz w:val="24"/>
              <w:szCs w:val="24"/>
            </w:rPr>
            <w:id w:val="922065161"/>
            <w14:checkbox>
              <w14:checked w14:val="0"/>
              <w14:checkedState w14:val="2612" w14:font="MS Gothic"/>
              <w14:uncheckedState w14:val="2610" w14:font="MS Gothic"/>
            </w14:checkbox>
          </w:sdtPr>
          <w:sdtContent>
            <w:tc>
              <w:tcPr>
                <w:tcW w:w="1315" w:type="dxa"/>
                <w:vAlign w:val="center"/>
              </w:tcPr>
              <w:p w14:paraId="2172D4B8" w14:textId="2220E0DA" w:rsidR="00A7772B" w:rsidRDefault="00A7772B"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A7772B" w:rsidRPr="005A7C9C" w14:paraId="0F901393" w14:textId="77777777" w:rsidTr="008F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1" w:type="dxa"/>
          </w:tcPr>
          <w:p w14:paraId="1FA90FC3" w14:textId="7F231CDC" w:rsidR="00A7772B" w:rsidRPr="00A7772B" w:rsidRDefault="00A7772B" w:rsidP="00A7772B">
            <w:pPr>
              <w:pStyle w:val="ListParagraph"/>
              <w:numPr>
                <w:ilvl w:val="1"/>
                <w:numId w:val="3"/>
              </w:numPr>
              <w:rPr>
                <w:rFonts w:ascii="Arial" w:hAnsi="Arial" w:cs="Arial"/>
                <w:b w:val="0"/>
                <w:bCs w:val="0"/>
              </w:rPr>
            </w:pPr>
            <w:r w:rsidRPr="00C63DC2">
              <w:rPr>
                <w:rFonts w:ascii="Arial" w:hAnsi="Arial" w:cs="Arial"/>
                <w:b w:val="0"/>
              </w:rPr>
              <w:lastRenderedPageBreak/>
              <w:t xml:space="preserve">A Design and Access Statement has </w:t>
            </w:r>
            <w:r w:rsidRPr="00C63DC2">
              <w:rPr>
                <w:rFonts w:ascii="Arial" w:hAnsi="Arial" w:cs="Arial"/>
                <w:b w:val="0"/>
                <w:u w:val="single"/>
              </w:rPr>
              <w:t>not</w:t>
            </w:r>
            <w:r w:rsidRPr="00C63DC2">
              <w:rPr>
                <w:rFonts w:ascii="Arial" w:hAnsi="Arial" w:cs="Arial"/>
                <w:b w:val="0"/>
              </w:rPr>
              <w:t xml:space="preserve"> been </w:t>
            </w:r>
            <w:r>
              <w:rPr>
                <w:rFonts w:ascii="Arial" w:hAnsi="Arial" w:cs="Arial"/>
                <w:b w:val="0"/>
              </w:rPr>
              <w:t>included</w:t>
            </w:r>
            <w:r w:rsidRPr="00C63DC2">
              <w:rPr>
                <w:rFonts w:ascii="Arial" w:hAnsi="Arial" w:cs="Arial"/>
                <w:b w:val="0"/>
              </w:rPr>
              <w:t xml:space="preserve"> as the type of development proposed does not require a Design and Access Statement to be submitted.</w:t>
            </w:r>
            <w:bookmarkStart w:id="2" w:name="_GoBack"/>
            <w:bookmarkEnd w:id="2"/>
          </w:p>
        </w:tc>
        <w:sdt>
          <w:sdtPr>
            <w:rPr>
              <w:rFonts w:ascii="Arial" w:hAnsi="Arial" w:cs="Arial"/>
              <w:sz w:val="24"/>
              <w:szCs w:val="24"/>
            </w:rPr>
            <w:id w:val="536471272"/>
            <w14:checkbox>
              <w14:checked w14:val="0"/>
              <w14:checkedState w14:val="2612" w14:font="MS Gothic"/>
              <w14:uncheckedState w14:val="2610" w14:font="MS Gothic"/>
            </w14:checkbox>
          </w:sdtPr>
          <w:sdtContent>
            <w:tc>
              <w:tcPr>
                <w:tcW w:w="1315" w:type="dxa"/>
                <w:vAlign w:val="center"/>
              </w:tcPr>
              <w:p w14:paraId="33CE61F0" w14:textId="623B8F57" w:rsidR="00A7772B" w:rsidRDefault="00A7772B" w:rsidP="008F2D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312C62" w:rsidRPr="005A7C9C" w14:paraId="44F84DD1" w14:textId="77777777" w:rsidTr="008F2D78">
        <w:tc>
          <w:tcPr>
            <w:cnfStyle w:val="001000000000" w:firstRow="0" w:lastRow="0" w:firstColumn="1" w:lastColumn="0" w:oddVBand="0" w:evenVBand="0" w:oddHBand="0" w:evenHBand="0" w:firstRowFirstColumn="0" w:firstRowLastColumn="0" w:lastRowFirstColumn="0" w:lastRowLastColumn="0"/>
            <w:tcW w:w="9006" w:type="dxa"/>
            <w:gridSpan w:val="2"/>
          </w:tcPr>
          <w:p w14:paraId="312A75DC" w14:textId="3E809133" w:rsidR="00312C62" w:rsidRPr="00764EA5" w:rsidRDefault="00312C62" w:rsidP="00312C62">
            <w:pPr>
              <w:pStyle w:val="ListParagraph"/>
              <w:numPr>
                <w:ilvl w:val="0"/>
                <w:numId w:val="3"/>
              </w:numPr>
              <w:rPr>
                <w:rFonts w:ascii="MS Gothic" w:eastAsia="MS Gothic" w:hAnsi="MS Gothic" w:cs="Arial"/>
                <w:sz w:val="24"/>
                <w:szCs w:val="24"/>
              </w:rPr>
            </w:pPr>
            <w:r w:rsidRPr="00764EA5">
              <w:rPr>
                <w:rFonts w:ascii="Arial" w:hAnsi="Arial" w:cs="Arial"/>
                <w:b w:val="0"/>
                <w:sz w:val="24"/>
                <w:szCs w:val="24"/>
              </w:rPr>
              <w:t>Structural Survey [</w:t>
            </w:r>
            <w:hyperlink w:anchor="_Structural_Survey" w:history="1">
              <w:r w:rsidRPr="00764EA5">
                <w:rPr>
                  <w:rStyle w:val="Hyperlink"/>
                  <w:rFonts w:ascii="Arial" w:hAnsi="Arial" w:cs="Arial"/>
                  <w:b w:val="0"/>
                  <w:bCs w:val="0"/>
                  <w:sz w:val="24"/>
                  <w:szCs w:val="24"/>
                </w:rPr>
                <w:t>guidance</w:t>
              </w:r>
            </w:hyperlink>
            <w:r w:rsidRPr="00764EA5">
              <w:rPr>
                <w:rFonts w:ascii="Arial" w:hAnsi="Arial" w:cs="Arial"/>
                <w:b w:val="0"/>
                <w:sz w:val="24"/>
                <w:szCs w:val="24"/>
              </w:rPr>
              <w:t>]</w:t>
            </w:r>
            <w:r w:rsidRPr="00764EA5">
              <w:rPr>
                <w:rFonts w:ascii="Arial" w:hAnsi="Arial" w:cs="Arial"/>
                <w:b w:val="0"/>
              </w:rPr>
              <w:t xml:space="preserve"> </w:t>
            </w:r>
            <w:r w:rsidRPr="00764EA5">
              <w:rPr>
                <w:rFonts w:ascii="Arial" w:hAnsi="Arial" w:cs="Arial"/>
                <w:b w:val="0"/>
                <w:sz w:val="24"/>
                <w:szCs w:val="24"/>
              </w:rPr>
              <w:t>NR</w:t>
            </w:r>
          </w:p>
        </w:tc>
      </w:tr>
      <w:tr w:rsidR="00312C62" w:rsidRPr="005A7C9C" w14:paraId="30BB8407" w14:textId="77777777" w:rsidTr="008F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1" w:type="dxa"/>
          </w:tcPr>
          <w:p w14:paraId="04CE1D0D" w14:textId="77777777" w:rsidR="00312C62" w:rsidRPr="00162782" w:rsidRDefault="00312C62" w:rsidP="00312C62">
            <w:pPr>
              <w:pStyle w:val="ListParagraph"/>
              <w:numPr>
                <w:ilvl w:val="1"/>
                <w:numId w:val="3"/>
              </w:numPr>
              <w:rPr>
                <w:rFonts w:ascii="Arial" w:hAnsi="Arial" w:cs="Arial"/>
                <w:b w:val="0"/>
                <w:szCs w:val="24"/>
              </w:rPr>
            </w:pPr>
            <w:r>
              <w:rPr>
                <w:rFonts w:ascii="Arial" w:hAnsi="Arial" w:cs="Arial"/>
                <w:b w:val="0"/>
                <w:szCs w:val="24"/>
              </w:rPr>
              <w:t>A Structural Survey is included; or</w:t>
            </w:r>
          </w:p>
        </w:tc>
        <w:sdt>
          <w:sdtPr>
            <w:rPr>
              <w:rFonts w:ascii="MS Gothic" w:eastAsia="MS Gothic" w:hAnsi="MS Gothic" w:cs="Arial" w:hint="eastAsia"/>
              <w:sz w:val="24"/>
              <w:szCs w:val="24"/>
            </w:rPr>
            <w:id w:val="438576919"/>
            <w14:checkbox>
              <w14:checked w14:val="0"/>
              <w14:checkedState w14:val="2612" w14:font="MS Gothic"/>
              <w14:uncheckedState w14:val="2610" w14:font="MS Gothic"/>
            </w14:checkbox>
          </w:sdtPr>
          <w:sdtEndPr/>
          <w:sdtContent>
            <w:tc>
              <w:tcPr>
                <w:tcW w:w="1315" w:type="dxa"/>
                <w:vAlign w:val="center"/>
              </w:tcPr>
              <w:p w14:paraId="723D3231" w14:textId="77777777" w:rsidR="00312C62" w:rsidRDefault="00312C62" w:rsidP="008F2D78">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4"/>
                    <w:szCs w:val="24"/>
                  </w:rPr>
                </w:pPr>
                <w:r>
                  <w:rPr>
                    <w:rFonts w:ascii="MS Gothic" w:eastAsia="MS Gothic" w:hAnsi="MS Gothic" w:cs="Arial" w:hint="eastAsia"/>
                    <w:sz w:val="24"/>
                    <w:szCs w:val="24"/>
                  </w:rPr>
                  <w:t>☐</w:t>
                </w:r>
              </w:p>
            </w:tc>
          </w:sdtContent>
        </w:sdt>
      </w:tr>
      <w:tr w:rsidR="00312C62" w:rsidRPr="005A7C9C" w14:paraId="2FD3D6E1" w14:textId="77777777" w:rsidTr="008F2D78">
        <w:tc>
          <w:tcPr>
            <w:cnfStyle w:val="001000000000" w:firstRow="0" w:lastRow="0" w:firstColumn="1" w:lastColumn="0" w:oddVBand="0" w:evenVBand="0" w:oddHBand="0" w:evenHBand="0" w:firstRowFirstColumn="0" w:firstRowLastColumn="0" w:lastRowFirstColumn="0" w:lastRowLastColumn="0"/>
            <w:tcW w:w="7691" w:type="dxa"/>
          </w:tcPr>
          <w:p w14:paraId="24C4CEB2" w14:textId="77777777" w:rsidR="00312C62" w:rsidRPr="00162782" w:rsidRDefault="00312C62" w:rsidP="00312C62">
            <w:pPr>
              <w:pStyle w:val="ListParagraph"/>
              <w:numPr>
                <w:ilvl w:val="1"/>
                <w:numId w:val="3"/>
              </w:numPr>
              <w:rPr>
                <w:rFonts w:ascii="Arial" w:hAnsi="Arial" w:cs="Arial"/>
                <w:b w:val="0"/>
                <w:szCs w:val="24"/>
              </w:rPr>
            </w:pPr>
            <w:r w:rsidRPr="00162782">
              <w:rPr>
                <w:rFonts w:ascii="Arial" w:hAnsi="Arial" w:cs="Arial"/>
                <w:b w:val="0"/>
                <w:szCs w:val="24"/>
              </w:rPr>
              <w:t xml:space="preserve">A Structural Survey is </w:t>
            </w:r>
            <w:r w:rsidRPr="00162782">
              <w:rPr>
                <w:rFonts w:ascii="Arial" w:hAnsi="Arial" w:cs="Arial"/>
                <w:b w:val="0"/>
                <w:szCs w:val="24"/>
                <w:u w:val="single"/>
              </w:rPr>
              <w:t>not</w:t>
            </w:r>
            <w:r w:rsidRPr="00162782">
              <w:rPr>
                <w:rFonts w:ascii="Arial" w:hAnsi="Arial" w:cs="Arial"/>
                <w:b w:val="0"/>
                <w:szCs w:val="24"/>
              </w:rPr>
              <w:t xml:space="preserve"> included as the proposal does not require any rebui</w:t>
            </w:r>
            <w:r>
              <w:rPr>
                <w:rFonts w:ascii="Arial" w:hAnsi="Arial" w:cs="Arial"/>
                <w:b w:val="0"/>
                <w:szCs w:val="24"/>
              </w:rPr>
              <w:t>lding or significant repairs that requires a structural assessment.</w:t>
            </w:r>
          </w:p>
        </w:tc>
        <w:sdt>
          <w:sdtPr>
            <w:rPr>
              <w:rFonts w:ascii="MS Gothic" w:eastAsia="MS Gothic" w:hAnsi="MS Gothic" w:cs="Arial" w:hint="eastAsia"/>
              <w:sz w:val="24"/>
              <w:szCs w:val="24"/>
            </w:rPr>
            <w:id w:val="743381837"/>
            <w14:checkbox>
              <w14:checked w14:val="0"/>
              <w14:checkedState w14:val="2612" w14:font="MS Gothic"/>
              <w14:uncheckedState w14:val="2610" w14:font="MS Gothic"/>
            </w14:checkbox>
          </w:sdtPr>
          <w:sdtEndPr/>
          <w:sdtContent>
            <w:tc>
              <w:tcPr>
                <w:tcW w:w="1315" w:type="dxa"/>
                <w:vAlign w:val="center"/>
              </w:tcPr>
              <w:p w14:paraId="2D3A4773" w14:textId="77777777" w:rsidR="00312C62" w:rsidRDefault="00312C62" w:rsidP="008F2D78">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4"/>
                    <w:szCs w:val="24"/>
                  </w:rPr>
                </w:pPr>
                <w:r>
                  <w:rPr>
                    <w:rFonts w:ascii="MS Gothic" w:eastAsia="MS Gothic" w:hAnsi="MS Gothic" w:cs="Arial" w:hint="eastAsia"/>
                    <w:sz w:val="24"/>
                    <w:szCs w:val="24"/>
                  </w:rPr>
                  <w:t>☐</w:t>
                </w:r>
              </w:p>
            </w:tc>
          </w:sdtContent>
        </w:sdt>
      </w:tr>
    </w:tbl>
    <w:p w14:paraId="6CE72FE1" w14:textId="77777777" w:rsidR="00312C62" w:rsidRPr="005A7C9C" w:rsidRDefault="00312C62" w:rsidP="00312C62">
      <w:pPr>
        <w:spacing w:after="0" w:line="240" w:lineRule="auto"/>
        <w:rPr>
          <w:rFonts w:ascii="Arial" w:hAnsi="Arial" w:cs="Arial"/>
          <w:sz w:val="28"/>
          <w:szCs w:val="28"/>
          <w:u w:val="single"/>
        </w:rPr>
      </w:pPr>
    </w:p>
    <w:tbl>
      <w:tblPr>
        <w:tblStyle w:val="MediumGrid1-Accent51"/>
        <w:tblW w:w="0" w:type="auto"/>
        <w:tblLook w:val="04A0" w:firstRow="1" w:lastRow="0" w:firstColumn="1" w:lastColumn="0" w:noHBand="0" w:noVBand="1"/>
      </w:tblPr>
      <w:tblGrid>
        <w:gridCol w:w="1691"/>
        <w:gridCol w:w="1701"/>
        <w:gridCol w:w="5614"/>
      </w:tblGrid>
      <w:tr w:rsidR="00BE0E25" w:rsidRPr="002943BF" w14:paraId="2A455467"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3"/>
          </w:tcPr>
          <w:p w14:paraId="7C24C924" w14:textId="77777777" w:rsidR="00BE0E25" w:rsidRPr="002943BF" w:rsidRDefault="00BE0E25" w:rsidP="00C319D4">
            <w:pPr>
              <w:rPr>
                <w:rFonts w:ascii="Arial" w:hAnsi="Arial" w:cs="Arial"/>
                <w:sz w:val="24"/>
                <w:szCs w:val="24"/>
              </w:rPr>
            </w:pPr>
            <w:r w:rsidRPr="002943BF">
              <w:rPr>
                <w:rFonts w:ascii="Arial" w:hAnsi="Arial" w:cs="Arial"/>
                <w:sz w:val="24"/>
                <w:szCs w:val="24"/>
              </w:rPr>
              <w:t>Explanation for not submitting any of the above</w:t>
            </w:r>
            <w:r>
              <w:rPr>
                <w:rFonts w:ascii="Arial" w:hAnsi="Arial" w:cs="Arial"/>
                <w:sz w:val="24"/>
                <w:szCs w:val="24"/>
              </w:rPr>
              <w:t xml:space="preserve"> LR</w:t>
            </w:r>
            <w:r w:rsidRPr="002943BF">
              <w:rPr>
                <w:rFonts w:ascii="Arial" w:hAnsi="Arial" w:cs="Arial"/>
                <w:sz w:val="24"/>
                <w:szCs w:val="24"/>
              </w:rPr>
              <w:t xml:space="preserve"> information which will be taken into account in deciding whether your application can be registered:</w:t>
            </w:r>
          </w:p>
        </w:tc>
      </w:tr>
      <w:tr w:rsidR="00BE0E25" w:rsidRPr="002943BF" w14:paraId="31363F34" w14:textId="77777777" w:rsidTr="00BE0E25">
        <w:trPr>
          <w:cnfStyle w:val="000000100000" w:firstRow="0" w:lastRow="0" w:firstColumn="0" w:lastColumn="0" w:oddVBand="0" w:evenVBand="0" w:oddHBand="1" w:evenHBand="0" w:firstRowFirstColumn="0" w:firstRowLastColumn="0" w:lastRowFirstColumn="0" w:lastRowLastColumn="0"/>
          <w:trHeight w:val="2571"/>
        </w:trPr>
        <w:tc>
          <w:tcPr>
            <w:cnfStyle w:val="001000000000" w:firstRow="0" w:lastRow="0" w:firstColumn="1" w:lastColumn="0" w:oddVBand="0" w:evenVBand="0" w:oddHBand="0" w:evenHBand="0" w:firstRowFirstColumn="0" w:firstRowLastColumn="0" w:lastRowFirstColumn="0" w:lastRowLastColumn="0"/>
            <w:tcW w:w="9006" w:type="dxa"/>
            <w:gridSpan w:val="3"/>
            <w:shd w:val="clear" w:color="auto" w:fill="D2EAF1"/>
          </w:tcPr>
          <w:p w14:paraId="40C3C3AB" w14:textId="77777777" w:rsidR="00BE0E25" w:rsidRPr="002943BF" w:rsidRDefault="00BE0E25" w:rsidP="00C319D4">
            <w:pPr>
              <w:jc w:val="center"/>
              <w:rPr>
                <w:rFonts w:ascii="Arial" w:hAnsi="Arial" w:cs="Arial"/>
                <w:sz w:val="24"/>
                <w:szCs w:val="24"/>
              </w:rPr>
            </w:pPr>
          </w:p>
        </w:tc>
      </w:tr>
      <w:tr w:rsidR="00BE0E25" w:rsidRPr="002943BF" w14:paraId="7098C059" w14:textId="77777777" w:rsidTr="00C319D4">
        <w:trPr>
          <w:trHeight w:val="545"/>
        </w:trPr>
        <w:tc>
          <w:tcPr>
            <w:cnfStyle w:val="001000000000" w:firstRow="0" w:lastRow="0" w:firstColumn="1" w:lastColumn="0" w:oddVBand="0" w:evenVBand="0" w:oddHBand="0" w:evenHBand="0" w:firstRowFirstColumn="0" w:firstRowLastColumn="0" w:lastRowFirstColumn="0" w:lastRowLastColumn="0"/>
            <w:tcW w:w="1691" w:type="dxa"/>
          </w:tcPr>
          <w:p w14:paraId="09237DB1" w14:textId="77777777" w:rsidR="00BE0E25" w:rsidRPr="008756BF" w:rsidRDefault="00BE0E25" w:rsidP="00C319D4">
            <w:pPr>
              <w:rPr>
                <w:rFonts w:ascii="Arial" w:hAnsi="Arial" w:cs="Arial"/>
                <w:sz w:val="24"/>
                <w:szCs w:val="24"/>
              </w:rPr>
            </w:pPr>
            <w:r w:rsidRPr="008756BF">
              <w:rPr>
                <w:rFonts w:ascii="Arial" w:hAnsi="Arial" w:cs="Arial"/>
                <w:sz w:val="24"/>
                <w:szCs w:val="24"/>
              </w:rPr>
              <w:t>Print Name:</w:t>
            </w:r>
          </w:p>
        </w:tc>
        <w:tc>
          <w:tcPr>
            <w:tcW w:w="7315" w:type="dxa"/>
            <w:gridSpan w:val="2"/>
          </w:tcPr>
          <w:p w14:paraId="3199B3F0" w14:textId="77777777" w:rsidR="00BE0E25" w:rsidRPr="002943BF" w:rsidRDefault="00BE0E25"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E0E25" w:rsidRPr="002943BF" w14:paraId="4186AB67"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2F17FF15" w14:textId="77777777" w:rsidR="00BE0E25" w:rsidRPr="002943BF" w:rsidRDefault="00BE0E25" w:rsidP="00C319D4">
            <w:pPr>
              <w:rPr>
                <w:rFonts w:ascii="Arial" w:hAnsi="Arial" w:cs="Arial"/>
                <w:sz w:val="24"/>
                <w:szCs w:val="24"/>
              </w:rPr>
            </w:pPr>
            <w:r w:rsidRPr="002943BF">
              <w:rPr>
                <w:rFonts w:ascii="Arial" w:hAnsi="Arial" w:cs="Arial"/>
                <w:sz w:val="24"/>
                <w:szCs w:val="24"/>
              </w:rPr>
              <w:t>Signed:</w:t>
            </w:r>
          </w:p>
        </w:tc>
        <w:tc>
          <w:tcPr>
            <w:tcW w:w="7315" w:type="dxa"/>
            <w:gridSpan w:val="2"/>
            <w:vAlign w:val="center"/>
          </w:tcPr>
          <w:p w14:paraId="46A1A012" w14:textId="77777777" w:rsidR="00BE0E25" w:rsidRPr="002943BF" w:rsidRDefault="00BE0E25"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E0E25" w:rsidRPr="002943BF" w14:paraId="498D4EDC" w14:textId="77777777" w:rsidTr="00C319D4">
        <w:tc>
          <w:tcPr>
            <w:cnfStyle w:val="001000000000" w:firstRow="0" w:lastRow="0" w:firstColumn="1" w:lastColumn="0" w:oddVBand="0" w:evenVBand="0" w:oddHBand="0" w:evenHBand="0" w:firstRowFirstColumn="0" w:firstRowLastColumn="0" w:lastRowFirstColumn="0" w:lastRowLastColumn="0"/>
            <w:tcW w:w="1691" w:type="dxa"/>
          </w:tcPr>
          <w:p w14:paraId="666A7897" w14:textId="77777777" w:rsidR="00BE0E25" w:rsidRPr="002943BF" w:rsidRDefault="00BE0E25" w:rsidP="00C319D4">
            <w:pPr>
              <w:rPr>
                <w:rFonts w:ascii="Arial" w:hAnsi="Arial" w:cs="Arial"/>
                <w:sz w:val="24"/>
                <w:szCs w:val="24"/>
              </w:rPr>
            </w:pPr>
            <w:r w:rsidRPr="002943BF">
              <w:rPr>
                <w:rFonts w:ascii="Arial" w:hAnsi="Arial" w:cs="Arial"/>
                <w:sz w:val="24"/>
                <w:szCs w:val="24"/>
              </w:rPr>
              <w:t>Dated:</w:t>
            </w:r>
          </w:p>
        </w:tc>
        <w:tc>
          <w:tcPr>
            <w:tcW w:w="7315" w:type="dxa"/>
            <w:gridSpan w:val="2"/>
            <w:vAlign w:val="center"/>
          </w:tcPr>
          <w:p w14:paraId="1DA12175" w14:textId="77777777" w:rsidR="00BE0E25" w:rsidRPr="002943BF" w:rsidRDefault="00BE0E25"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E0E25" w:rsidRPr="008756BF" w14:paraId="185FEBB7" w14:textId="77777777" w:rsidTr="00C319D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92" w:type="dxa"/>
            <w:gridSpan w:val="2"/>
            <w:vAlign w:val="bottom"/>
          </w:tcPr>
          <w:p w14:paraId="4D172118" w14:textId="77777777" w:rsidR="00BE0E25" w:rsidRPr="008756BF" w:rsidRDefault="00BE0E25" w:rsidP="00C319D4">
            <w:pPr>
              <w:jc w:val="center"/>
              <w:rPr>
                <w:rFonts w:ascii="Arial" w:hAnsi="Arial" w:cs="Arial"/>
                <w:sz w:val="24"/>
                <w:szCs w:val="24"/>
              </w:rPr>
            </w:pPr>
            <w:r w:rsidRPr="008756BF">
              <w:rPr>
                <w:rFonts w:ascii="Arial" w:hAnsi="Arial" w:cs="Arial"/>
                <w:sz w:val="24"/>
                <w:szCs w:val="24"/>
              </w:rPr>
              <w:t xml:space="preserve">I am the Applicant </w:t>
            </w:r>
            <w:sdt>
              <w:sdtPr>
                <w:rPr>
                  <w:rFonts w:ascii="Arial" w:hAnsi="Arial" w:cs="Arial"/>
                  <w:sz w:val="24"/>
                  <w:szCs w:val="24"/>
                </w:rPr>
                <w:id w:val="430019243"/>
                <w14:checkbox>
                  <w14:checked w14:val="0"/>
                  <w14:checkedState w14:val="2612" w14:font="MS Gothic"/>
                  <w14:uncheckedState w14:val="2610" w14:font="MS Gothic"/>
                </w14:checkbox>
              </w:sdtPr>
              <w:sdtEndPr/>
              <w:sdtContent>
                <w:r w:rsidRPr="008756BF">
                  <w:rPr>
                    <w:rFonts w:ascii="MS Gothic" w:eastAsia="MS Gothic" w:hAnsi="MS Gothic" w:cs="Arial" w:hint="eastAsia"/>
                    <w:sz w:val="24"/>
                    <w:szCs w:val="24"/>
                  </w:rPr>
                  <w:t>☐</w:t>
                </w:r>
              </w:sdtContent>
            </w:sdt>
          </w:p>
        </w:tc>
        <w:tc>
          <w:tcPr>
            <w:tcW w:w="5614" w:type="dxa"/>
            <w:vAlign w:val="bottom"/>
          </w:tcPr>
          <w:p w14:paraId="0B5D6106" w14:textId="77777777" w:rsidR="00BE0E25" w:rsidRPr="008756BF" w:rsidRDefault="00BE0E25"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756BF">
              <w:rPr>
                <w:rFonts w:ascii="Arial" w:hAnsi="Arial" w:cs="Arial"/>
                <w:b/>
                <w:bCs/>
                <w:sz w:val="24"/>
                <w:szCs w:val="24"/>
              </w:rPr>
              <w:t xml:space="preserve">I am acting on behalf of the applicant: </w:t>
            </w:r>
            <w:sdt>
              <w:sdtPr>
                <w:rPr>
                  <w:rFonts w:ascii="Arial" w:hAnsi="Arial" w:cs="Arial"/>
                  <w:b/>
                  <w:bCs/>
                  <w:sz w:val="24"/>
                  <w:szCs w:val="24"/>
                </w:rPr>
                <w:id w:val="437267279"/>
                <w14:checkbox>
                  <w14:checked w14:val="0"/>
                  <w14:checkedState w14:val="2612" w14:font="MS Gothic"/>
                  <w14:uncheckedState w14:val="2610" w14:font="MS Gothic"/>
                </w14:checkbox>
              </w:sdtPr>
              <w:sdtEndPr/>
              <w:sdtContent>
                <w:r w:rsidRPr="008756BF">
                  <w:rPr>
                    <w:rFonts w:ascii="MS Gothic" w:eastAsia="MS Gothic" w:hAnsi="MS Gothic" w:cs="Arial" w:hint="eastAsia"/>
                    <w:b/>
                    <w:bCs/>
                    <w:sz w:val="24"/>
                    <w:szCs w:val="24"/>
                  </w:rPr>
                  <w:t>☐</w:t>
                </w:r>
              </w:sdtContent>
            </w:sdt>
          </w:p>
        </w:tc>
      </w:tr>
    </w:tbl>
    <w:p w14:paraId="32E2785D" w14:textId="77777777" w:rsidR="00312C62" w:rsidRPr="005A7C9C" w:rsidRDefault="00312C62" w:rsidP="00312C62">
      <w:pPr>
        <w:spacing w:after="0" w:line="240" w:lineRule="auto"/>
        <w:rPr>
          <w:rFonts w:ascii="Arial" w:hAnsi="Arial" w:cs="Arial"/>
          <w:b/>
          <w:sz w:val="28"/>
          <w:szCs w:val="28"/>
        </w:rPr>
      </w:pPr>
      <w:r w:rsidRPr="005A7C9C">
        <w:rPr>
          <w:rFonts w:ascii="Arial" w:hAnsi="Arial" w:cs="Arial"/>
          <w:b/>
          <w:sz w:val="28"/>
          <w:szCs w:val="28"/>
        </w:rPr>
        <w:br w:type="page"/>
      </w:r>
    </w:p>
    <w:p w14:paraId="35305A0F" w14:textId="77777777" w:rsidR="00FE0AC4" w:rsidRPr="000A4C66" w:rsidRDefault="00FE0AC4" w:rsidP="00FE0AC4">
      <w:pPr>
        <w:pStyle w:val="Heading1"/>
        <w:rPr>
          <w:rFonts w:ascii="Arial" w:hAnsi="Arial" w:cs="Arial"/>
        </w:rPr>
      </w:pPr>
      <w:bookmarkStart w:id="3" w:name="_FULL_PLANNING_APPLICATIONS"/>
      <w:bookmarkStart w:id="4" w:name="NAT"/>
      <w:bookmarkStart w:id="5" w:name="_Hlk37261085"/>
      <w:bookmarkEnd w:id="3"/>
      <w:r w:rsidRPr="000A4C66">
        <w:rPr>
          <w:rFonts w:ascii="Arial" w:hAnsi="Arial" w:cs="Arial"/>
        </w:rPr>
        <w:lastRenderedPageBreak/>
        <w:t>National Requirements</w:t>
      </w:r>
    </w:p>
    <w:bookmarkEnd w:id="4"/>
    <w:p w14:paraId="1AFBB5DD" w14:textId="77777777" w:rsidR="00FE0AC4" w:rsidRPr="000A4C66" w:rsidRDefault="00FE0AC4" w:rsidP="00FE0AC4">
      <w:pPr>
        <w:spacing w:after="0" w:line="240" w:lineRule="auto"/>
        <w:rPr>
          <w:rFonts w:ascii="Arial" w:hAnsi="Arial" w:cs="Arial"/>
          <w:b/>
          <w:sz w:val="28"/>
          <w:szCs w:val="28"/>
        </w:rPr>
      </w:pPr>
    </w:p>
    <w:p w14:paraId="457C8C8B" w14:textId="77777777" w:rsidR="00FE0AC4" w:rsidRPr="000A4C66" w:rsidRDefault="00FE0AC4" w:rsidP="00FE0AC4">
      <w:pPr>
        <w:pStyle w:val="Heading2"/>
        <w:shd w:val="clear" w:color="auto" w:fill="D9E2F3" w:themeFill="accent1" w:themeFillTint="33"/>
        <w:rPr>
          <w:rFonts w:ascii="Arial" w:hAnsi="Arial" w:cs="Arial"/>
        </w:rPr>
      </w:pPr>
      <w:bookmarkStart w:id="6" w:name="_Application_form"/>
      <w:bookmarkStart w:id="7" w:name="App"/>
      <w:bookmarkEnd w:id="6"/>
      <w:r w:rsidRPr="000A4C66">
        <w:rPr>
          <w:rFonts w:ascii="Arial" w:hAnsi="Arial" w:cs="Arial"/>
        </w:rPr>
        <w:t xml:space="preserve">Application form </w:t>
      </w:r>
    </w:p>
    <w:bookmarkEnd w:id="7"/>
    <w:p w14:paraId="56287F3F"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All sections need be completed using the relevant national 1APP form - </w:t>
      </w:r>
    </w:p>
    <w:p w14:paraId="6AA66A0D" w14:textId="77777777" w:rsidR="00FE0AC4" w:rsidRPr="000A4C66" w:rsidRDefault="00A7772B" w:rsidP="00FE0AC4">
      <w:pPr>
        <w:shd w:val="clear" w:color="auto" w:fill="D9E2F3" w:themeFill="accent1" w:themeFillTint="33"/>
        <w:spacing w:after="0" w:line="240" w:lineRule="auto"/>
        <w:rPr>
          <w:rFonts w:ascii="Arial" w:hAnsi="Arial" w:cs="Arial"/>
        </w:rPr>
      </w:pPr>
      <w:hyperlink r:id="rId7" w:history="1">
        <w:r w:rsidR="00FE0AC4" w:rsidRPr="000A4C66">
          <w:rPr>
            <w:rStyle w:val="Hyperlink"/>
            <w:rFonts w:ascii="Arial" w:hAnsi="Arial" w:cs="Arial"/>
          </w:rPr>
          <w:t>https://1app.planningportal.co.uk/Form/StartPlanningApplication</w:t>
        </w:r>
      </w:hyperlink>
    </w:p>
    <w:p w14:paraId="0D3F7095"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55CEC145"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If included in the application form, an ownership and agricultural holdings certificate (A, B, C or D) must be completed stating the ownership of the property and whether or not the site includes an agricultural holding. For this purpose an ‘owner’ is anyone with a freehold interest, or leasehold interest the unexpired term of which is not less than seven years. A notice to the owner of the application site must be completed and served in accordance with Article 12 of the Development Management Procedure Order. All agricultural tenants must be notified prior to the submission of the application. </w:t>
      </w:r>
    </w:p>
    <w:p w14:paraId="77D9564B"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67D08077" w14:textId="77777777" w:rsidR="00FE0AC4"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Downloadable Form</w:t>
      </w:r>
      <w:r w:rsidR="00651420">
        <w:rPr>
          <w:rFonts w:ascii="Arial" w:hAnsi="Arial" w:cs="Arial"/>
          <w:sz w:val="24"/>
          <w:szCs w:val="24"/>
        </w:rPr>
        <w:t>s</w:t>
      </w:r>
      <w:r w:rsidRPr="000A4C66">
        <w:rPr>
          <w:rFonts w:ascii="Arial" w:hAnsi="Arial" w:cs="Arial"/>
          <w:sz w:val="24"/>
          <w:szCs w:val="24"/>
        </w:rPr>
        <w:t xml:space="preserve">: </w:t>
      </w:r>
    </w:p>
    <w:p w14:paraId="44DD53EF" w14:textId="77777777" w:rsidR="00651420" w:rsidRPr="00651420" w:rsidRDefault="004A0106" w:rsidP="00651420">
      <w:pPr>
        <w:shd w:val="clear" w:color="auto" w:fill="D9E2F3" w:themeFill="accent1" w:themeFillTint="33"/>
        <w:spacing w:after="0" w:line="240" w:lineRule="auto"/>
        <w:rPr>
          <w:rFonts w:ascii="Arial" w:hAnsi="Arial" w:cs="Arial"/>
        </w:rPr>
      </w:pPr>
      <w:r>
        <w:rPr>
          <w:rFonts w:ascii="Arial" w:hAnsi="Arial" w:cs="Arial"/>
          <w:sz w:val="24"/>
          <w:szCs w:val="24"/>
        </w:rPr>
        <w:t>Listed Building Consent Application</w:t>
      </w:r>
      <w:r w:rsidR="00312C62">
        <w:rPr>
          <w:rFonts w:ascii="Arial" w:hAnsi="Arial" w:cs="Arial"/>
          <w:sz w:val="24"/>
          <w:szCs w:val="24"/>
        </w:rPr>
        <w:t xml:space="preserve"> form</w:t>
      </w:r>
      <w:r w:rsidR="00FE0AC4">
        <w:rPr>
          <w:rFonts w:ascii="Arial" w:hAnsi="Arial" w:cs="Arial"/>
          <w:sz w:val="24"/>
          <w:szCs w:val="24"/>
        </w:rPr>
        <w:t xml:space="preserve"> </w:t>
      </w:r>
      <w:hyperlink r:id="rId8" w:history="1">
        <w:r w:rsidR="00651420" w:rsidRPr="00651420">
          <w:rPr>
            <w:rStyle w:val="Hyperlink"/>
            <w:rFonts w:ascii="Arial" w:hAnsi="Arial" w:cs="Arial"/>
          </w:rPr>
          <w:t>https://ecab.planningportal.co.uk/uploads/appPDF/Z0835Form011_england_en.pdf</w:t>
        </w:r>
      </w:hyperlink>
    </w:p>
    <w:p w14:paraId="79E9D794" w14:textId="77777777" w:rsidR="00FE0AC4" w:rsidRDefault="00312C62" w:rsidP="00651420">
      <w:pPr>
        <w:shd w:val="clear" w:color="auto" w:fill="D9E2F3" w:themeFill="accent1" w:themeFillTint="33"/>
        <w:spacing w:after="0" w:line="240" w:lineRule="auto"/>
        <w:rPr>
          <w:rFonts w:ascii="Arial" w:hAnsi="Arial" w:cs="Arial"/>
          <w:sz w:val="24"/>
          <w:szCs w:val="24"/>
        </w:rPr>
      </w:pPr>
      <w:r>
        <w:rPr>
          <w:rFonts w:ascii="Arial" w:hAnsi="Arial" w:cs="Arial"/>
          <w:sz w:val="24"/>
          <w:szCs w:val="24"/>
        </w:rPr>
        <w:t>Householder Application</w:t>
      </w:r>
      <w:r w:rsidR="00FE0AC4" w:rsidRPr="007068AF">
        <w:rPr>
          <w:rFonts w:ascii="Arial" w:hAnsi="Arial" w:cs="Arial"/>
          <w:sz w:val="24"/>
          <w:szCs w:val="24"/>
        </w:rPr>
        <w:t xml:space="preserve"> and Listed Building Consent Combined Form:</w:t>
      </w:r>
    </w:p>
    <w:p w14:paraId="1B004E37" w14:textId="77777777" w:rsidR="00FE0AC4" w:rsidRPr="000D288C" w:rsidRDefault="00A7772B" w:rsidP="00FE0AC4">
      <w:pPr>
        <w:shd w:val="clear" w:color="auto" w:fill="D9E2F3" w:themeFill="accent1" w:themeFillTint="33"/>
        <w:spacing w:after="0" w:line="240" w:lineRule="auto"/>
        <w:jc w:val="both"/>
        <w:rPr>
          <w:rFonts w:ascii="Arial" w:hAnsi="Arial" w:cs="Arial"/>
          <w:sz w:val="24"/>
          <w:szCs w:val="24"/>
        </w:rPr>
      </w:pPr>
      <w:hyperlink r:id="rId9" w:history="1">
        <w:r w:rsidR="000D288C" w:rsidRPr="000D288C">
          <w:rPr>
            <w:rStyle w:val="Hyperlink"/>
            <w:rFonts w:ascii="Arial" w:hAnsi="Arial" w:cs="Arial"/>
          </w:rPr>
          <w:t>https://ecab.planningportal.co.uk/uploads/appPDF/Z0835Form008_england_en.pdf</w:t>
        </w:r>
      </w:hyperlink>
    </w:p>
    <w:p w14:paraId="75C55AC9"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p>
    <w:p w14:paraId="2F38C3D0" w14:textId="77777777" w:rsidR="00FE0AC4" w:rsidRPr="000A4C66" w:rsidRDefault="00FE0AC4" w:rsidP="00FE0AC4">
      <w:pPr>
        <w:pStyle w:val="Heading2"/>
        <w:shd w:val="clear" w:color="auto" w:fill="D9E2F3" w:themeFill="accent1" w:themeFillTint="33"/>
        <w:rPr>
          <w:rFonts w:ascii="Arial" w:hAnsi="Arial" w:cs="Arial"/>
        </w:rPr>
      </w:pPr>
      <w:bookmarkStart w:id="8" w:name="_Location_plan"/>
      <w:bookmarkStart w:id="9" w:name="Loc"/>
      <w:bookmarkEnd w:id="8"/>
      <w:r w:rsidRPr="000A4C66">
        <w:rPr>
          <w:rFonts w:ascii="Arial" w:hAnsi="Arial" w:cs="Arial"/>
        </w:rPr>
        <w:t xml:space="preserve">Location plan </w:t>
      </w:r>
    </w:p>
    <w:bookmarkEnd w:id="9"/>
    <w:p w14:paraId="2FBCC088"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The plan must show the site location outlined in red at a standard metric scale (typically 1:1250 or 1:2500) with a north point. Any other land owned by the applicant must be outlined in blue. Plans should identify sufficient roads and/or buildings on land adjoining the application site so that the exact location of the application site is clear. </w:t>
      </w:r>
    </w:p>
    <w:p w14:paraId="7732DD32"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755CC56A"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Every plan (including all copies) based upon Ordnance Survey maps must have the appropriate Ordnance Survey copyright notice. </w:t>
      </w:r>
    </w:p>
    <w:p w14:paraId="030E7643"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5CDB9A77" w14:textId="77777777" w:rsidR="00FE0AC4" w:rsidRPr="000A4C66" w:rsidRDefault="00FE0AC4" w:rsidP="00FE0AC4">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0" w:history="1">
        <w:r w:rsidRPr="000A4C66">
          <w:rPr>
            <w:rStyle w:val="Hyperlink"/>
            <w:rFonts w:ascii="Arial" w:hAnsi="Arial" w:cs="Arial"/>
          </w:rPr>
          <w:t>https://ecab.planningportal.co.uk/uploads/1app/maps_plans_and_planning_apps.pdf</w:t>
        </w:r>
      </w:hyperlink>
    </w:p>
    <w:p w14:paraId="6FC1B4ED" w14:textId="77777777" w:rsidR="00BE0E25" w:rsidRPr="00DA7535" w:rsidRDefault="00BE0E25" w:rsidP="00DA7535">
      <w:bookmarkStart w:id="10" w:name="Site"/>
    </w:p>
    <w:p w14:paraId="7546D5F1" w14:textId="77777777" w:rsidR="00FE0AC4" w:rsidRPr="000A4C66" w:rsidRDefault="00FE0AC4" w:rsidP="00FE0AC4">
      <w:pPr>
        <w:pStyle w:val="Heading2"/>
        <w:shd w:val="clear" w:color="auto" w:fill="D9E2F3" w:themeFill="accent1" w:themeFillTint="33"/>
        <w:rPr>
          <w:rFonts w:ascii="Arial" w:hAnsi="Arial" w:cs="Arial"/>
        </w:rPr>
      </w:pPr>
      <w:r w:rsidRPr="000A4C66">
        <w:rPr>
          <w:rFonts w:ascii="Arial" w:hAnsi="Arial" w:cs="Arial"/>
        </w:rPr>
        <w:t xml:space="preserve">Site Plan </w:t>
      </w:r>
    </w:p>
    <w:bookmarkEnd w:id="10"/>
    <w:p w14:paraId="398A637B"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A site plan showing the proposal in relation to the site boundaries, other buildings and trees at a metric scale (suggestive scale 1:200 or 1:500). It must also show the (a) direction of North, (b) the proposed development in relation to the site boundaries and other existing buildings on the site, (and the following, unless these would NOT influence or be affected by the proposed development) (c) all buildings roads and footpaths on land adjoining the site including access arrangements, (d) all public rights of way crossing or adjoining the site, (e) the position of all trees on the site, and those on the adjacent land, (f) the extent and type of any hard surfacing; and (g) boundary treatment including walls or fencing where this is proposed. </w:t>
      </w:r>
    </w:p>
    <w:p w14:paraId="0D1732F0"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p>
    <w:p w14:paraId="4E09DF14" w14:textId="77777777" w:rsidR="00FE0AC4" w:rsidRPr="000A4C66" w:rsidRDefault="00FE0AC4" w:rsidP="00FE0AC4">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1" w:history="1">
        <w:r w:rsidRPr="000A4C66">
          <w:rPr>
            <w:rStyle w:val="Hyperlink"/>
            <w:rFonts w:ascii="Arial" w:hAnsi="Arial" w:cs="Arial"/>
          </w:rPr>
          <w:t>https://ecab.planningportal.co.uk/uploads/1app/maps_plans_and_planning_apps.pdf</w:t>
        </w:r>
      </w:hyperlink>
    </w:p>
    <w:p w14:paraId="6BBFDD73" w14:textId="77777777" w:rsidR="00FE0AC4" w:rsidRPr="000A4C66" w:rsidRDefault="00FE0AC4" w:rsidP="00FE0AC4">
      <w:pPr>
        <w:shd w:val="clear" w:color="auto" w:fill="D9E2F3" w:themeFill="accent1" w:themeFillTint="33"/>
        <w:spacing w:after="0" w:line="240" w:lineRule="auto"/>
        <w:rPr>
          <w:rFonts w:ascii="Arial" w:hAnsi="Arial" w:cs="Arial"/>
        </w:rPr>
      </w:pPr>
    </w:p>
    <w:p w14:paraId="3A9F8727" w14:textId="77777777" w:rsidR="00FE0AC4" w:rsidRPr="000A4C66" w:rsidRDefault="00FE0AC4" w:rsidP="00FE0AC4">
      <w:pPr>
        <w:spacing w:after="0" w:line="240" w:lineRule="auto"/>
        <w:rPr>
          <w:rFonts w:ascii="Arial" w:hAnsi="Arial" w:cs="Arial"/>
          <w:sz w:val="24"/>
          <w:szCs w:val="24"/>
        </w:rPr>
      </w:pPr>
      <w:r w:rsidRPr="000A4C66">
        <w:rPr>
          <w:rFonts w:ascii="Arial" w:hAnsi="Arial" w:cs="Arial"/>
          <w:sz w:val="24"/>
          <w:szCs w:val="24"/>
        </w:rPr>
        <w:t xml:space="preserve"> </w:t>
      </w:r>
    </w:p>
    <w:p w14:paraId="1510BF1C" w14:textId="77777777" w:rsidR="00FE0AC4" w:rsidRPr="000A4C66" w:rsidRDefault="00FE0AC4" w:rsidP="00FE0AC4">
      <w:pPr>
        <w:pStyle w:val="Heading2"/>
        <w:shd w:val="clear" w:color="auto" w:fill="D9E2F3" w:themeFill="accent1" w:themeFillTint="33"/>
        <w:rPr>
          <w:rFonts w:ascii="Arial" w:hAnsi="Arial" w:cs="Arial"/>
        </w:rPr>
      </w:pPr>
      <w:bookmarkStart w:id="11" w:name="_4._Correct_fee"/>
      <w:bookmarkStart w:id="12" w:name="Fee"/>
      <w:bookmarkEnd w:id="11"/>
      <w:r w:rsidRPr="000A4C66">
        <w:rPr>
          <w:rFonts w:ascii="Arial" w:hAnsi="Arial" w:cs="Arial"/>
        </w:rPr>
        <w:lastRenderedPageBreak/>
        <w:t xml:space="preserve">Correct fee </w:t>
      </w:r>
    </w:p>
    <w:bookmarkEnd w:id="12"/>
    <w:p w14:paraId="3E8043C7"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Planning application fees are due to be paid at the point of submitting your application.  The payment of a fee does not guarantee the outcome of the decision on your application.   The fees are set nationally based on the </w:t>
      </w:r>
      <w:hyperlink r:id="rId12" w:history="1">
        <w:r w:rsidRPr="000A4C66">
          <w:rPr>
            <w:rStyle w:val="Hyperlink"/>
            <w:rFonts w:ascii="Arial" w:hAnsi="Arial" w:cs="Arial"/>
            <w:sz w:val="24"/>
            <w:szCs w:val="24"/>
          </w:rPr>
          <w:t>Town and Country Planning (Fees for applications, deemed applications, requests and site visits) (England) Regulations 2012 (as amended)</w:t>
        </w:r>
      </w:hyperlink>
      <w:r w:rsidRPr="000A4C66">
        <w:rPr>
          <w:rFonts w:ascii="Arial" w:hAnsi="Arial" w:cs="Arial"/>
          <w:sz w:val="24"/>
          <w:szCs w:val="24"/>
        </w:rPr>
        <w:t xml:space="preserve">. See the Planning Portal for a useful fee calculator: </w:t>
      </w:r>
      <w:hyperlink r:id="rId13" w:history="1">
        <w:r w:rsidRPr="000A4C66">
          <w:rPr>
            <w:rStyle w:val="Hyperlink"/>
            <w:rFonts w:ascii="Arial" w:hAnsi="Arial" w:cs="Arial"/>
            <w:sz w:val="24"/>
            <w:szCs w:val="24"/>
          </w:rPr>
          <w:t>http://www.planningportal.gov.uk/PpApplications/genpub/en/StandaloneFeeCalculator</w:t>
        </w:r>
      </w:hyperlink>
    </w:p>
    <w:p w14:paraId="59B50262"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p>
    <w:p w14:paraId="10294252" w14:textId="77777777" w:rsidR="00FE0AC4" w:rsidRPr="000A4C66" w:rsidRDefault="00FE0AC4" w:rsidP="00FE0AC4">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4" w:history="1">
        <w:r w:rsidRPr="000A4C66">
          <w:rPr>
            <w:rStyle w:val="Hyperlink"/>
            <w:rFonts w:ascii="Arial" w:hAnsi="Arial" w:cs="Arial"/>
          </w:rPr>
          <w:t>https://ecab.planningportal.co.uk/uploads/english_application_fees.pdf</w:t>
        </w:r>
      </w:hyperlink>
      <w:r w:rsidRPr="000A4C66">
        <w:rPr>
          <w:rFonts w:ascii="Arial" w:hAnsi="Arial" w:cs="Arial"/>
        </w:rPr>
        <w:t xml:space="preserve"> </w:t>
      </w:r>
    </w:p>
    <w:p w14:paraId="19E1F9AA" w14:textId="77777777" w:rsidR="00FE0AC4" w:rsidRPr="000A4C66" w:rsidRDefault="00FE0AC4" w:rsidP="00FE0AC4">
      <w:pPr>
        <w:spacing w:after="0" w:line="240" w:lineRule="auto"/>
        <w:rPr>
          <w:rFonts w:ascii="Arial" w:hAnsi="Arial" w:cs="Arial"/>
          <w:sz w:val="24"/>
          <w:szCs w:val="24"/>
        </w:rPr>
      </w:pPr>
    </w:p>
    <w:p w14:paraId="0D33B93D" w14:textId="77777777" w:rsidR="00FE0AC4" w:rsidRPr="000A4C66" w:rsidRDefault="00FE0AC4" w:rsidP="00FE0AC4">
      <w:pPr>
        <w:pStyle w:val="Heading2"/>
        <w:shd w:val="clear" w:color="auto" w:fill="D9E2F3" w:themeFill="accent1" w:themeFillTint="33"/>
        <w:rPr>
          <w:rFonts w:ascii="Arial" w:hAnsi="Arial" w:cs="Arial"/>
        </w:rPr>
      </w:pPr>
      <w:bookmarkStart w:id="13" w:name="_5._Design_and"/>
      <w:bookmarkStart w:id="14" w:name="_Design_and_Access"/>
      <w:bookmarkStart w:id="15" w:name="DAS"/>
      <w:bookmarkEnd w:id="13"/>
      <w:bookmarkEnd w:id="14"/>
      <w:r w:rsidRPr="000A4C66">
        <w:rPr>
          <w:rFonts w:ascii="Arial" w:hAnsi="Arial" w:cs="Arial"/>
        </w:rPr>
        <w:t xml:space="preserve">Design and Access Statement </w:t>
      </w:r>
    </w:p>
    <w:bookmarkEnd w:id="15"/>
    <w:p w14:paraId="145621C5"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 design and access (DAS) statement is a short report accompanying and supporting a planning application. They provide a framework for applicants to explain how a proposed development is a suitable response to the site and its setting, and demonstrate that it can be adequately accessed by prospective users. Please refer to the Planning Portal for information about which types of application require a Design and Access Statement (DAS) </w:t>
      </w:r>
      <w:hyperlink r:id="rId15" w:history="1">
        <w:r w:rsidRPr="000A4C66">
          <w:rPr>
            <w:rStyle w:val="Hyperlink"/>
            <w:rFonts w:ascii="Arial" w:hAnsi="Arial" w:cs="Arial"/>
            <w:sz w:val="24"/>
            <w:szCs w:val="24"/>
          </w:rPr>
          <w:t>https://www.gov.uk/government/uploads/system/uploads/attachment_data/file/222051/Streamlining_the_planning_application_process_-_government_response.pdf</w:t>
        </w:r>
      </w:hyperlink>
    </w:p>
    <w:p w14:paraId="475A366B"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6AE67505"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A DAS does not form part of the application but is a short report to support and provide an evidence base for a planning application. It should seek to explain and justify the proposal in a structured way. The level of detail required in a DAS will depend on the scale and complexity of the application, and the length of the statement will vary accordingly. The DAS should cover both the design principles and concepts that have been applied to the proposed development and how issues relating to access to the development have been dealt with. A section regarding Climate Change and Sustainability should also be included for major development proposals. Information provided within the DAS cannot be a substitute for other requirements in either the national or local list. ”</w:t>
      </w:r>
    </w:p>
    <w:p w14:paraId="26242BF7"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p>
    <w:p w14:paraId="54B772FA" w14:textId="77777777" w:rsidR="00FE0AC4" w:rsidRPr="000A4C66" w:rsidRDefault="00FE0AC4" w:rsidP="00FE0AC4">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Guidance:</w:t>
      </w:r>
      <w:hyperlink r:id="rId16" w:history="1">
        <w:r w:rsidRPr="000A4C66">
          <w:rPr>
            <w:rStyle w:val="Hyperlink"/>
            <w:rFonts w:ascii="Arial" w:hAnsi="Arial" w:cs="Arial"/>
          </w:rPr>
          <w:t>https://www.designcouncil.org.uk/resources/guide/design-and-access-statements-how-write-read-and-use-them</w:t>
        </w:r>
      </w:hyperlink>
    </w:p>
    <w:p w14:paraId="1CC2CF44" w14:textId="77777777" w:rsidR="00FE0AC4" w:rsidRPr="000A4C66" w:rsidRDefault="00FE0AC4" w:rsidP="00FE0AC4">
      <w:pPr>
        <w:spacing w:after="0" w:line="240" w:lineRule="auto"/>
        <w:rPr>
          <w:rFonts w:ascii="Arial" w:hAnsi="Arial" w:cs="Arial"/>
          <w:b/>
          <w:sz w:val="28"/>
          <w:szCs w:val="28"/>
        </w:rPr>
      </w:pPr>
      <w:r w:rsidRPr="000A4C66">
        <w:rPr>
          <w:rFonts w:ascii="Arial" w:hAnsi="Arial" w:cs="Arial"/>
          <w:b/>
          <w:sz w:val="28"/>
          <w:szCs w:val="28"/>
        </w:rPr>
        <w:t xml:space="preserve"> </w:t>
      </w:r>
    </w:p>
    <w:p w14:paraId="78963380" w14:textId="77777777" w:rsidR="00FE0AC4" w:rsidRPr="000A4C66" w:rsidRDefault="00FE0AC4" w:rsidP="00FE0AC4">
      <w:pPr>
        <w:pStyle w:val="Heading2"/>
        <w:shd w:val="clear" w:color="auto" w:fill="D9E2F3" w:themeFill="accent1" w:themeFillTint="33"/>
        <w:rPr>
          <w:rFonts w:ascii="Arial" w:hAnsi="Arial" w:cs="Arial"/>
        </w:rPr>
      </w:pPr>
      <w:bookmarkStart w:id="16" w:name="_6._Plans_and"/>
      <w:bookmarkStart w:id="17" w:name="_Plans_and_Drawings"/>
      <w:bookmarkStart w:id="18" w:name="Plans"/>
      <w:bookmarkEnd w:id="16"/>
      <w:bookmarkEnd w:id="17"/>
      <w:r w:rsidRPr="000A4C66">
        <w:rPr>
          <w:rFonts w:ascii="Arial" w:hAnsi="Arial" w:cs="Arial"/>
        </w:rPr>
        <w:t xml:space="preserve">Plans and Drawings </w:t>
      </w:r>
    </w:p>
    <w:bookmarkEnd w:id="18"/>
    <w:p w14:paraId="3542A080" w14:textId="77777777" w:rsidR="00FE0AC4" w:rsidRPr="000A4C66" w:rsidRDefault="00FE0AC4" w:rsidP="00FE0AC4">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581410A9" w14:textId="77777777" w:rsidR="00FE0AC4" w:rsidRPr="000A4C66" w:rsidRDefault="00FE0AC4" w:rsidP="00FE0AC4">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Block plan of the site, </w:t>
      </w:r>
      <w:proofErr w:type="gramStart"/>
      <w:r w:rsidRPr="000A4C66">
        <w:rPr>
          <w:rFonts w:ascii="Arial" w:hAnsi="Arial" w:cs="Arial"/>
          <w:sz w:val="24"/>
          <w:szCs w:val="24"/>
        </w:rPr>
        <w:t>showing:</w:t>
      </w:r>
      <w:proofErr w:type="gramEnd"/>
      <w:r w:rsidRPr="000A4C66">
        <w:rPr>
          <w:rFonts w:ascii="Arial" w:hAnsi="Arial" w:cs="Arial"/>
          <w:sz w:val="24"/>
          <w:szCs w:val="24"/>
        </w:rPr>
        <w:t xml:space="preserve"> site boundaries; the type and height of boundary treatment (e.g. walls, fences), where a change is proposed; the position of any building or structure on the other side of such boundaries, where these could influence or be affected by the proposed development. </w:t>
      </w:r>
    </w:p>
    <w:p w14:paraId="14D00C26" w14:textId="77777777" w:rsidR="00FE0AC4" w:rsidRPr="000A4C66" w:rsidRDefault="00FE0AC4" w:rsidP="00FE0AC4">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Elevations – all existing and proposed elevations to be shown at a metric scale of 1:50 or 1:100 (unless retrospective) </w:t>
      </w:r>
    </w:p>
    <w:p w14:paraId="0C6EBEBD" w14:textId="77777777" w:rsidR="00FE0AC4" w:rsidRPr="000A4C66" w:rsidRDefault="00FE0AC4" w:rsidP="00FE0AC4">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Floor plans – existing (where relevant) and proposed at a metric scale of 1:50 or 1:100. </w:t>
      </w:r>
    </w:p>
    <w:p w14:paraId="0F97FD3A" w14:textId="77777777" w:rsidR="00FE0AC4" w:rsidRDefault="00FE0AC4" w:rsidP="00FE0AC4">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Sections – required where any proposal involves a change in levels or is on a sloping site. Drawings should include finished floor levels. </w:t>
      </w:r>
    </w:p>
    <w:p w14:paraId="54DA661F" w14:textId="77777777" w:rsidR="009742DA" w:rsidRPr="00BE0E25" w:rsidRDefault="009742DA" w:rsidP="00BE0E25">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Pr>
          <w:rFonts w:ascii="Arial" w:hAnsi="Arial" w:cs="Arial"/>
          <w:sz w:val="24"/>
          <w:szCs w:val="24"/>
        </w:rPr>
        <w:t>Roof Plan – existing and proposed at a metric scale of 1:50 or 1:500</w:t>
      </w:r>
    </w:p>
    <w:p w14:paraId="598C9B1C" w14:textId="77777777" w:rsidR="00FE0AC4" w:rsidRPr="000A4C66" w:rsidRDefault="00FE0AC4" w:rsidP="00FE0AC4">
      <w:pPr>
        <w:pStyle w:val="Heading1"/>
        <w:rPr>
          <w:rFonts w:ascii="Arial" w:hAnsi="Arial" w:cs="Arial"/>
        </w:rPr>
      </w:pPr>
      <w:bookmarkStart w:id="19" w:name="AQA"/>
      <w:r w:rsidRPr="000A4C66">
        <w:rPr>
          <w:rFonts w:ascii="Arial" w:hAnsi="Arial" w:cs="Arial"/>
        </w:rPr>
        <w:lastRenderedPageBreak/>
        <w:t>Local Requirements</w:t>
      </w:r>
    </w:p>
    <w:p w14:paraId="022777F0" w14:textId="77777777" w:rsidR="00FE0AC4" w:rsidRPr="000A4C66" w:rsidRDefault="00FE0AC4" w:rsidP="00FE0AC4">
      <w:pPr>
        <w:rPr>
          <w:rFonts w:ascii="Arial" w:hAnsi="Arial" w:cs="Arial"/>
        </w:rPr>
      </w:pPr>
      <w:r w:rsidRPr="000A4C66">
        <w:rPr>
          <w:rFonts w:ascii="Arial" w:hAnsi="Arial" w:cs="Arial"/>
          <w:color w:val="000000"/>
        </w:rPr>
        <w:t xml:space="preserve">In addition to the above national list validation requirements, set out below is a list of local validation requirements which details specific documentation that is required to accompany the application, to address local circumstances and issues. The requirements will vary according to the type, scale and nature of the application being made, i.e. household, full, advertisement or major development etc. </w:t>
      </w:r>
    </w:p>
    <w:p w14:paraId="6E14CCF8" w14:textId="77777777" w:rsidR="00DA7535" w:rsidRPr="000A4C66" w:rsidRDefault="00DA7535" w:rsidP="00DA7535">
      <w:pPr>
        <w:pStyle w:val="Heading2"/>
        <w:rPr>
          <w:rFonts w:ascii="Arial" w:hAnsi="Arial" w:cs="Arial"/>
          <w:b/>
          <w:sz w:val="28"/>
          <w:szCs w:val="28"/>
        </w:rPr>
      </w:pPr>
      <w:bookmarkStart w:id="20" w:name="_7._Air_Quality"/>
      <w:bookmarkStart w:id="21" w:name="_26._Structural_Survey"/>
      <w:bookmarkStart w:id="22" w:name="_Heritage_Impact_Assessment"/>
      <w:bookmarkStart w:id="23" w:name="HES"/>
      <w:bookmarkEnd w:id="19"/>
      <w:bookmarkEnd w:id="20"/>
      <w:bookmarkEnd w:id="21"/>
      <w:bookmarkEnd w:id="22"/>
      <w:r w:rsidRPr="000A4C66">
        <w:rPr>
          <w:rFonts w:ascii="Arial" w:hAnsi="Arial" w:cs="Arial"/>
          <w:b/>
          <w:sz w:val="28"/>
          <w:szCs w:val="28"/>
        </w:rPr>
        <w:t xml:space="preserve">Heritage Impact Assessment </w:t>
      </w:r>
      <w:bookmarkEnd w:id="23"/>
      <w:r w:rsidRPr="000A4C66">
        <w:rPr>
          <w:rFonts w:ascii="Arial" w:hAnsi="Arial" w:cs="Arial"/>
          <w:b/>
          <w:sz w:val="28"/>
          <w:szCs w:val="28"/>
        </w:rPr>
        <w:t>and Statement of Significance</w:t>
      </w:r>
    </w:p>
    <w:tbl>
      <w:tblPr>
        <w:tblStyle w:val="GridTable1Light-Accent3"/>
        <w:tblpPr w:leftFromText="180" w:rightFromText="180" w:vertAnchor="text" w:horzAnchor="margin" w:tblpY="65"/>
        <w:tblW w:w="9045" w:type="dxa"/>
        <w:shd w:val="clear" w:color="auto" w:fill="EDEDED" w:themeFill="accent3" w:themeFillTint="33"/>
        <w:tblLook w:val="04A0" w:firstRow="1" w:lastRow="0" w:firstColumn="1" w:lastColumn="0" w:noHBand="0" w:noVBand="1"/>
      </w:tblPr>
      <w:tblGrid>
        <w:gridCol w:w="2263"/>
        <w:gridCol w:w="6775"/>
        <w:gridCol w:w="7"/>
      </w:tblGrid>
      <w:tr w:rsidR="00DA7535" w:rsidRPr="000A4C66" w14:paraId="66DA78D7" w14:textId="77777777" w:rsidTr="00C319D4">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038" w:type="dxa"/>
            <w:gridSpan w:val="2"/>
            <w:shd w:val="clear" w:color="auto" w:fill="EDEDED" w:themeFill="accent3" w:themeFillTint="33"/>
          </w:tcPr>
          <w:p w14:paraId="2F08275A" w14:textId="77777777" w:rsidR="00DA7535" w:rsidRPr="000A4C66" w:rsidRDefault="00DA7535" w:rsidP="00C319D4">
            <w:pPr>
              <w:spacing w:after="0" w:line="240" w:lineRule="auto"/>
              <w:rPr>
                <w:rFonts w:ascii="Arial" w:hAnsi="Arial" w:cs="Arial"/>
              </w:rPr>
            </w:pPr>
            <w:r w:rsidRPr="000A4C66">
              <w:rPr>
                <w:rFonts w:ascii="Arial" w:hAnsi="Arial" w:cs="Arial"/>
              </w:rPr>
              <w:t>Heritage Statement/Statement of Significance</w:t>
            </w:r>
          </w:p>
        </w:tc>
      </w:tr>
      <w:tr w:rsidR="00DA7535" w:rsidRPr="000A4C66" w14:paraId="732EECB4" w14:textId="77777777" w:rsidTr="00C319D4">
        <w:trPr>
          <w:gridAfter w:val="1"/>
          <w:wAfter w:w="7" w:type="dxa"/>
        </w:trPr>
        <w:tc>
          <w:tcPr>
            <w:cnfStyle w:val="001000000000" w:firstRow="0" w:lastRow="0" w:firstColumn="1" w:lastColumn="0" w:oddVBand="0" w:evenVBand="0" w:oddHBand="0" w:evenHBand="0" w:firstRowFirstColumn="0" w:firstRowLastColumn="0" w:lastRowFirstColumn="0" w:lastRowLastColumn="0"/>
            <w:tcW w:w="2263" w:type="dxa"/>
            <w:shd w:val="clear" w:color="auto" w:fill="EDEDED" w:themeFill="accent3" w:themeFillTint="33"/>
          </w:tcPr>
          <w:p w14:paraId="665AC571" w14:textId="77777777" w:rsidR="00DA7535" w:rsidRPr="000A4C66" w:rsidRDefault="00DA7535" w:rsidP="00C319D4">
            <w:pPr>
              <w:spacing w:after="0" w:line="240" w:lineRule="auto"/>
              <w:rPr>
                <w:rFonts w:ascii="Arial" w:hAnsi="Arial" w:cs="Arial"/>
                <w:b w:val="0"/>
              </w:rPr>
            </w:pPr>
            <w:r w:rsidRPr="000A4C66">
              <w:rPr>
                <w:rFonts w:ascii="Arial" w:hAnsi="Arial" w:cs="Arial"/>
              </w:rPr>
              <w:t>Policy Justification</w:t>
            </w:r>
          </w:p>
        </w:tc>
        <w:tc>
          <w:tcPr>
            <w:tcW w:w="6775" w:type="dxa"/>
            <w:shd w:val="clear" w:color="auto" w:fill="EDEDED" w:themeFill="accent3" w:themeFillTint="33"/>
          </w:tcPr>
          <w:p w14:paraId="43556B20"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b/>
              </w:rPr>
              <w:t>NPPF 2019:</w:t>
            </w:r>
            <w:r w:rsidRPr="000A4C66">
              <w:rPr>
                <w:rFonts w:ascii="Arial" w:hAnsi="Arial" w:cs="Arial"/>
              </w:rPr>
              <w:t xml:space="preserve"> Paragraph 189</w:t>
            </w:r>
          </w:p>
          <w:p w14:paraId="3EFB73C1"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0A4C66">
              <w:rPr>
                <w:rFonts w:ascii="Arial" w:hAnsi="Arial" w:cs="Arial"/>
                <w:b/>
              </w:rPr>
              <w:t>Local Plan Policy:</w:t>
            </w:r>
          </w:p>
          <w:p w14:paraId="4F9497BE"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b/>
              </w:rPr>
              <w:t>2005:</w:t>
            </w:r>
            <w:r w:rsidRPr="000A4C66">
              <w:rPr>
                <w:rFonts w:ascii="Arial" w:hAnsi="Arial" w:cs="Arial"/>
              </w:rPr>
              <w:t xml:space="preserve"> Policy 1</w:t>
            </w:r>
          </w:p>
          <w:p w14:paraId="128E2BB1"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b/>
              </w:rPr>
              <w:t>2015-2030:</w:t>
            </w:r>
            <w:r w:rsidRPr="000A4C66">
              <w:rPr>
                <w:rFonts w:ascii="Arial" w:hAnsi="Arial" w:cs="Arial"/>
              </w:rPr>
              <w:t xml:space="preserve"> Policy OE7</w:t>
            </w:r>
          </w:p>
        </w:tc>
      </w:tr>
      <w:tr w:rsidR="00DA7535" w:rsidRPr="000A4C66" w14:paraId="1CC3456D" w14:textId="77777777" w:rsidTr="00C319D4">
        <w:trPr>
          <w:gridAfter w:val="1"/>
          <w:wAfter w:w="7" w:type="dxa"/>
        </w:trPr>
        <w:tc>
          <w:tcPr>
            <w:cnfStyle w:val="001000000000" w:firstRow="0" w:lastRow="0" w:firstColumn="1" w:lastColumn="0" w:oddVBand="0" w:evenVBand="0" w:oddHBand="0" w:evenHBand="0" w:firstRowFirstColumn="0" w:firstRowLastColumn="0" w:lastRowFirstColumn="0" w:lastRowLastColumn="0"/>
            <w:tcW w:w="2263" w:type="dxa"/>
            <w:shd w:val="clear" w:color="auto" w:fill="EDEDED" w:themeFill="accent3" w:themeFillTint="33"/>
          </w:tcPr>
          <w:p w14:paraId="6A3BB990" w14:textId="77777777" w:rsidR="00DA7535" w:rsidRPr="000A4C66" w:rsidRDefault="00DA7535" w:rsidP="00C319D4">
            <w:pPr>
              <w:spacing w:after="0" w:line="240" w:lineRule="auto"/>
              <w:rPr>
                <w:rFonts w:ascii="Arial" w:hAnsi="Arial" w:cs="Arial"/>
                <w:b w:val="0"/>
              </w:rPr>
            </w:pPr>
            <w:r w:rsidRPr="000A4C66">
              <w:rPr>
                <w:rFonts w:ascii="Arial" w:hAnsi="Arial" w:cs="Arial"/>
              </w:rPr>
              <w:t>Description</w:t>
            </w:r>
          </w:p>
        </w:tc>
        <w:tc>
          <w:tcPr>
            <w:tcW w:w="6775" w:type="dxa"/>
            <w:shd w:val="clear" w:color="auto" w:fill="EDEDED" w:themeFill="accent3" w:themeFillTint="33"/>
          </w:tcPr>
          <w:p w14:paraId="104AB30A"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rPr>
              <w:t>The scope and degree of detail necessary in a Heritage Statement will vary according to each application, but it is expected that an acceptable Heritage Statement will contain sufficient</w:t>
            </w:r>
            <w:r>
              <w:rPr>
                <w:rFonts w:ascii="Arial" w:hAnsi="Arial" w:cs="Arial"/>
              </w:rPr>
              <w:t xml:space="preserve"> and proportionate</w:t>
            </w:r>
            <w:r w:rsidRPr="000A4C66">
              <w:rPr>
                <w:rFonts w:ascii="Arial" w:hAnsi="Arial" w:cs="Arial"/>
              </w:rPr>
              <w:t xml:space="preserve"> detail to understand </w:t>
            </w:r>
            <w:r>
              <w:rPr>
                <w:rFonts w:ascii="Arial" w:hAnsi="Arial" w:cs="Arial"/>
              </w:rPr>
              <w:t>the</w:t>
            </w:r>
            <w:r w:rsidRPr="000A4C66">
              <w:rPr>
                <w:rFonts w:ascii="Arial" w:hAnsi="Arial" w:cs="Arial"/>
              </w:rPr>
              <w:t xml:space="preserve"> significance of the building, site or area concerned (the ‘heritage asset’); describe the extent and nature of the proposed development; the impact of that development on the heritage asset; the justification for the works, and any mitigation proposed. </w:t>
            </w:r>
          </w:p>
        </w:tc>
      </w:tr>
      <w:tr w:rsidR="00DA7535" w:rsidRPr="000A4C66" w14:paraId="127A8CC5" w14:textId="77777777" w:rsidTr="00C319D4">
        <w:tc>
          <w:tcPr>
            <w:cnfStyle w:val="001000000000" w:firstRow="0" w:lastRow="0" w:firstColumn="1" w:lastColumn="0" w:oddVBand="0" w:evenVBand="0" w:oddHBand="0" w:evenHBand="0" w:firstRowFirstColumn="0" w:firstRowLastColumn="0" w:lastRowFirstColumn="0" w:lastRowLastColumn="0"/>
            <w:tcW w:w="2263" w:type="dxa"/>
            <w:shd w:val="clear" w:color="auto" w:fill="EDEDED" w:themeFill="accent3" w:themeFillTint="33"/>
          </w:tcPr>
          <w:p w14:paraId="0A4B2252" w14:textId="77777777" w:rsidR="00DA7535" w:rsidRPr="000A4C66" w:rsidRDefault="00DA7535" w:rsidP="00C319D4">
            <w:pPr>
              <w:spacing w:after="0" w:line="240" w:lineRule="auto"/>
              <w:rPr>
                <w:rFonts w:ascii="Arial" w:hAnsi="Arial" w:cs="Arial"/>
                <w:b w:val="0"/>
              </w:rPr>
            </w:pPr>
            <w:r w:rsidRPr="000A4C66">
              <w:rPr>
                <w:rFonts w:ascii="Arial" w:hAnsi="Arial" w:cs="Arial"/>
              </w:rPr>
              <w:t>Required where:</w:t>
            </w:r>
          </w:p>
        </w:tc>
        <w:tc>
          <w:tcPr>
            <w:tcW w:w="6782" w:type="dxa"/>
            <w:gridSpan w:val="2"/>
            <w:shd w:val="clear" w:color="auto" w:fill="EDEDED" w:themeFill="accent3" w:themeFillTint="33"/>
          </w:tcPr>
          <w:p w14:paraId="7F704E58" w14:textId="672315F0" w:rsidR="00DA7535" w:rsidRPr="000A4C66" w:rsidRDefault="000B08F4"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0A4C66">
              <w:rPr>
                <w:rFonts w:ascii="Arial" w:hAnsi="Arial" w:cs="Arial"/>
                <w:lang w:eastAsia="en-GB"/>
              </w:rPr>
              <w:t>Any application which affects a ‘designated heritage asset’ or its setting. Designated Heritage Assets on the Isles of Scilly include Listed Buildings,  Registered Historic Parks and Gardens and Scheduled Monuments. A Heritage Statement may also be requested if the Council identifies a building or site as a ‘non-designated heritage asset’ of architectural, historic, archaeological or artistic interest during the pre-application or application process.</w:t>
            </w:r>
          </w:p>
        </w:tc>
      </w:tr>
      <w:tr w:rsidR="00DA7535" w:rsidRPr="000A4C66" w14:paraId="486DFC4C" w14:textId="77777777" w:rsidTr="00C319D4">
        <w:trPr>
          <w:trHeight w:val="843"/>
        </w:trPr>
        <w:tc>
          <w:tcPr>
            <w:cnfStyle w:val="001000000000" w:firstRow="0" w:lastRow="0" w:firstColumn="1" w:lastColumn="0" w:oddVBand="0" w:evenVBand="0" w:oddHBand="0" w:evenHBand="0" w:firstRowFirstColumn="0" w:firstRowLastColumn="0" w:lastRowFirstColumn="0" w:lastRowLastColumn="0"/>
            <w:tcW w:w="2263" w:type="dxa"/>
            <w:shd w:val="clear" w:color="auto" w:fill="EDEDED" w:themeFill="accent3" w:themeFillTint="33"/>
          </w:tcPr>
          <w:p w14:paraId="02770C5B" w14:textId="77777777" w:rsidR="00DA7535" w:rsidRPr="000A4C66" w:rsidRDefault="00DA7535" w:rsidP="00C319D4">
            <w:pPr>
              <w:spacing w:after="0" w:line="240" w:lineRule="auto"/>
              <w:rPr>
                <w:rFonts w:ascii="Arial" w:hAnsi="Arial" w:cs="Arial"/>
                <w:b w:val="0"/>
              </w:rPr>
            </w:pPr>
            <w:r w:rsidRPr="000A4C66">
              <w:rPr>
                <w:rFonts w:ascii="Arial" w:hAnsi="Arial" w:cs="Arial"/>
              </w:rPr>
              <w:t>Links to guidance:</w:t>
            </w:r>
          </w:p>
        </w:tc>
        <w:tc>
          <w:tcPr>
            <w:tcW w:w="6782" w:type="dxa"/>
            <w:gridSpan w:val="2"/>
            <w:shd w:val="clear" w:color="auto" w:fill="EDEDED" w:themeFill="accent3" w:themeFillTint="33"/>
          </w:tcPr>
          <w:p w14:paraId="2C21A7AC" w14:textId="77777777" w:rsidR="00DA7535" w:rsidRPr="000A4C66" w:rsidRDefault="00A7772B"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7" w:history="1">
              <w:r w:rsidR="00DA7535" w:rsidRPr="000A4C66">
                <w:rPr>
                  <w:rStyle w:val="Hyperlink"/>
                  <w:rFonts w:ascii="Arial" w:hAnsi="Arial" w:cs="Arial"/>
                </w:rPr>
                <w:t>http://heritagehelp.org.uk/planning/heritage-statements</w:t>
              </w:r>
            </w:hyperlink>
            <w:r w:rsidR="00DA7535" w:rsidRPr="000A4C66">
              <w:rPr>
                <w:rFonts w:ascii="Arial" w:hAnsi="Arial" w:cs="Arial"/>
              </w:rPr>
              <w:t xml:space="preserve"> and </w:t>
            </w:r>
          </w:p>
          <w:p w14:paraId="222A3633" w14:textId="77777777" w:rsidR="00DA7535" w:rsidRPr="000A4C66" w:rsidRDefault="00A7772B"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8" w:history="1">
              <w:r w:rsidR="00DA7535" w:rsidRPr="000A4C66">
                <w:rPr>
                  <w:rStyle w:val="Hyperlink"/>
                  <w:rFonts w:ascii="Arial" w:hAnsi="Arial" w:cs="Arial"/>
                  <w:lang w:eastAsia="en-GB"/>
                </w:rPr>
                <w:t>http://www.cornwall.gov.uk/environment-and-planning/historic-environment/</w:t>
              </w:r>
            </w:hyperlink>
            <w:r w:rsidR="00DA7535" w:rsidRPr="000A4C66">
              <w:rPr>
                <w:rFonts w:ascii="Arial" w:hAnsi="Arial" w:cs="Arial"/>
                <w:lang w:eastAsia="en-GB"/>
              </w:rPr>
              <w:t xml:space="preserve"> </w:t>
            </w:r>
          </w:p>
        </w:tc>
      </w:tr>
    </w:tbl>
    <w:p w14:paraId="4893EDC0" w14:textId="77777777" w:rsidR="00DA7535" w:rsidRPr="00DA7535" w:rsidRDefault="00DA7535" w:rsidP="00DA7535"/>
    <w:p w14:paraId="3F30E1D8" w14:textId="6A3CB65B" w:rsidR="00FE0AC4" w:rsidRPr="000A4C66" w:rsidRDefault="00FE0AC4" w:rsidP="00FE0AC4">
      <w:pPr>
        <w:pStyle w:val="Heading2"/>
        <w:rPr>
          <w:rFonts w:ascii="Arial" w:hAnsi="Arial" w:cs="Arial"/>
          <w:b/>
          <w:sz w:val="28"/>
          <w:szCs w:val="28"/>
        </w:rPr>
      </w:pPr>
      <w:bookmarkStart w:id="24" w:name="_Structural_Survey"/>
      <w:bookmarkEnd w:id="24"/>
      <w:r w:rsidRPr="000A4C66">
        <w:rPr>
          <w:rFonts w:ascii="Arial" w:hAnsi="Arial" w:cs="Arial"/>
          <w:b/>
          <w:sz w:val="28"/>
          <w:szCs w:val="28"/>
        </w:rPr>
        <w:t>Structural Survey</w:t>
      </w:r>
    </w:p>
    <w:tbl>
      <w:tblPr>
        <w:tblStyle w:val="GridTable1Light-Accent3"/>
        <w:tblpPr w:leftFromText="180" w:rightFromText="180" w:vertAnchor="text" w:horzAnchor="margin" w:tblpY="65"/>
        <w:tblW w:w="9045" w:type="dxa"/>
        <w:tblLook w:val="04A0" w:firstRow="1" w:lastRow="0" w:firstColumn="1" w:lastColumn="0" w:noHBand="0" w:noVBand="1"/>
      </w:tblPr>
      <w:tblGrid>
        <w:gridCol w:w="2263"/>
        <w:gridCol w:w="6775"/>
        <w:gridCol w:w="7"/>
      </w:tblGrid>
      <w:tr w:rsidR="00DA7535" w:rsidRPr="000A4C66" w14:paraId="40965FEE" w14:textId="77777777" w:rsidTr="00C319D4">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038" w:type="dxa"/>
            <w:gridSpan w:val="2"/>
          </w:tcPr>
          <w:p w14:paraId="5154E307" w14:textId="77777777" w:rsidR="00DA7535" w:rsidRPr="000A4C66" w:rsidRDefault="00DA7535" w:rsidP="00C319D4">
            <w:pPr>
              <w:spacing w:after="0" w:line="240" w:lineRule="auto"/>
              <w:rPr>
                <w:rFonts w:ascii="Arial" w:hAnsi="Arial" w:cs="Arial"/>
                <w:b w:val="0"/>
              </w:rPr>
            </w:pPr>
            <w:r w:rsidRPr="000A4C66">
              <w:rPr>
                <w:rFonts w:ascii="Arial" w:hAnsi="Arial" w:cs="Arial"/>
                <w:b w:val="0"/>
              </w:rPr>
              <w:t>Structural Survey</w:t>
            </w:r>
          </w:p>
        </w:tc>
      </w:tr>
      <w:tr w:rsidR="00DA7535" w:rsidRPr="000A4C66" w14:paraId="1B0D4C12" w14:textId="77777777" w:rsidTr="00C319D4">
        <w:trPr>
          <w:gridAfter w:val="1"/>
          <w:wAfter w:w="7" w:type="dxa"/>
        </w:trPr>
        <w:tc>
          <w:tcPr>
            <w:cnfStyle w:val="001000000000" w:firstRow="0" w:lastRow="0" w:firstColumn="1" w:lastColumn="0" w:oddVBand="0" w:evenVBand="0" w:oddHBand="0" w:evenHBand="0" w:firstRowFirstColumn="0" w:firstRowLastColumn="0" w:lastRowFirstColumn="0" w:lastRowLastColumn="0"/>
            <w:tcW w:w="2263" w:type="dxa"/>
          </w:tcPr>
          <w:p w14:paraId="63EB05E0" w14:textId="77777777" w:rsidR="00DA7535" w:rsidRPr="000A4C66" w:rsidRDefault="00DA7535" w:rsidP="00C319D4">
            <w:pPr>
              <w:spacing w:after="0" w:line="240" w:lineRule="auto"/>
              <w:rPr>
                <w:rFonts w:ascii="Arial" w:hAnsi="Arial" w:cs="Arial"/>
                <w:b w:val="0"/>
              </w:rPr>
            </w:pPr>
            <w:r w:rsidRPr="000A4C66">
              <w:rPr>
                <w:rFonts w:ascii="Arial" w:hAnsi="Arial" w:cs="Arial"/>
                <w:b w:val="0"/>
              </w:rPr>
              <w:t>Policy Justification</w:t>
            </w:r>
          </w:p>
        </w:tc>
        <w:tc>
          <w:tcPr>
            <w:tcW w:w="6775" w:type="dxa"/>
          </w:tcPr>
          <w:p w14:paraId="4A4D491A"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b/>
              </w:rPr>
              <w:t>NPPF 2019:</w:t>
            </w:r>
            <w:r w:rsidRPr="000A4C66">
              <w:rPr>
                <w:rFonts w:ascii="Arial" w:hAnsi="Arial" w:cs="Arial"/>
              </w:rPr>
              <w:t xml:space="preserve"> Paragraph 83, </w:t>
            </w:r>
          </w:p>
          <w:p w14:paraId="11FA4569"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0A4C66">
              <w:rPr>
                <w:rFonts w:ascii="Arial" w:hAnsi="Arial" w:cs="Arial"/>
                <w:b/>
              </w:rPr>
              <w:t>Local Plan Policy:</w:t>
            </w:r>
          </w:p>
          <w:p w14:paraId="49459440"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b/>
              </w:rPr>
              <w:t>2005:</w:t>
            </w:r>
            <w:r w:rsidRPr="000A4C66">
              <w:rPr>
                <w:rFonts w:ascii="Arial" w:hAnsi="Arial" w:cs="Arial"/>
              </w:rPr>
              <w:t xml:space="preserve"> Policy 1</w:t>
            </w:r>
          </w:p>
          <w:p w14:paraId="0D55438E"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b/>
              </w:rPr>
              <w:t>2015-2030:</w:t>
            </w:r>
            <w:r w:rsidRPr="000A4C66">
              <w:rPr>
                <w:rFonts w:ascii="Arial" w:hAnsi="Arial" w:cs="Arial"/>
              </w:rPr>
              <w:t xml:space="preserve"> Policy SS3, OE7</w:t>
            </w:r>
          </w:p>
        </w:tc>
      </w:tr>
      <w:tr w:rsidR="00DA7535" w:rsidRPr="000A4C66" w14:paraId="20E345B2" w14:textId="77777777" w:rsidTr="00C319D4">
        <w:trPr>
          <w:gridAfter w:val="1"/>
          <w:wAfter w:w="7" w:type="dxa"/>
        </w:trPr>
        <w:tc>
          <w:tcPr>
            <w:cnfStyle w:val="001000000000" w:firstRow="0" w:lastRow="0" w:firstColumn="1" w:lastColumn="0" w:oddVBand="0" w:evenVBand="0" w:oddHBand="0" w:evenHBand="0" w:firstRowFirstColumn="0" w:firstRowLastColumn="0" w:lastRowFirstColumn="0" w:lastRowLastColumn="0"/>
            <w:tcW w:w="2263" w:type="dxa"/>
          </w:tcPr>
          <w:p w14:paraId="682C0BD4" w14:textId="77777777" w:rsidR="00DA7535" w:rsidRPr="000A4C66" w:rsidRDefault="00DA7535" w:rsidP="00C319D4">
            <w:pPr>
              <w:spacing w:after="0" w:line="240" w:lineRule="auto"/>
              <w:rPr>
                <w:rFonts w:ascii="Arial" w:hAnsi="Arial" w:cs="Arial"/>
                <w:b w:val="0"/>
              </w:rPr>
            </w:pPr>
            <w:r w:rsidRPr="000A4C66">
              <w:rPr>
                <w:rFonts w:ascii="Arial" w:hAnsi="Arial" w:cs="Arial"/>
                <w:b w:val="0"/>
              </w:rPr>
              <w:t>Description</w:t>
            </w:r>
          </w:p>
        </w:tc>
        <w:tc>
          <w:tcPr>
            <w:tcW w:w="6775" w:type="dxa"/>
          </w:tcPr>
          <w:p w14:paraId="7CCEB42E"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4C66">
              <w:rPr>
                <w:rFonts w:ascii="Arial" w:hAnsi="Arial" w:cs="Arial"/>
              </w:rPr>
              <w:t>The Structural/Building Survey report should describe the condition of each element of a building and identify the property’s defects, their apparent cause, the urgency of repair as well as maintenance options.</w:t>
            </w:r>
          </w:p>
        </w:tc>
      </w:tr>
      <w:tr w:rsidR="00DA7535" w:rsidRPr="000A4C66" w14:paraId="0EA0FF74" w14:textId="77777777" w:rsidTr="00C319D4">
        <w:tc>
          <w:tcPr>
            <w:cnfStyle w:val="001000000000" w:firstRow="0" w:lastRow="0" w:firstColumn="1" w:lastColumn="0" w:oddVBand="0" w:evenVBand="0" w:oddHBand="0" w:evenHBand="0" w:firstRowFirstColumn="0" w:firstRowLastColumn="0" w:lastRowFirstColumn="0" w:lastRowLastColumn="0"/>
            <w:tcW w:w="2263" w:type="dxa"/>
          </w:tcPr>
          <w:p w14:paraId="49F5703E" w14:textId="77777777" w:rsidR="00DA7535" w:rsidRPr="000A4C66" w:rsidRDefault="00DA7535" w:rsidP="00C319D4">
            <w:pPr>
              <w:spacing w:after="0" w:line="240" w:lineRule="auto"/>
              <w:rPr>
                <w:rFonts w:ascii="Arial" w:hAnsi="Arial" w:cs="Arial"/>
                <w:b w:val="0"/>
              </w:rPr>
            </w:pPr>
            <w:r w:rsidRPr="000A4C66">
              <w:rPr>
                <w:rFonts w:ascii="Arial" w:hAnsi="Arial" w:cs="Arial"/>
                <w:b w:val="0"/>
              </w:rPr>
              <w:t>Required where:</w:t>
            </w:r>
          </w:p>
        </w:tc>
        <w:tc>
          <w:tcPr>
            <w:tcW w:w="6782" w:type="dxa"/>
            <w:gridSpan w:val="2"/>
          </w:tcPr>
          <w:p w14:paraId="67DFC54D" w14:textId="77777777" w:rsidR="00DA7535" w:rsidRPr="000A4C66" w:rsidRDefault="00DA7535"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0A4C66">
              <w:rPr>
                <w:rFonts w:ascii="Arial" w:hAnsi="Arial" w:cs="Arial"/>
              </w:rPr>
              <w:t>Where the conversion of a building is proposed, such as a traditional or historically important agricultural building or a designated heritage asset is to be converted to another use.</w:t>
            </w:r>
          </w:p>
        </w:tc>
      </w:tr>
      <w:tr w:rsidR="00DA7535" w:rsidRPr="000A4C66" w14:paraId="3A590075" w14:textId="77777777" w:rsidTr="009446AD">
        <w:trPr>
          <w:trHeight w:val="1291"/>
        </w:trPr>
        <w:tc>
          <w:tcPr>
            <w:cnfStyle w:val="001000000000" w:firstRow="0" w:lastRow="0" w:firstColumn="1" w:lastColumn="0" w:oddVBand="0" w:evenVBand="0" w:oddHBand="0" w:evenHBand="0" w:firstRowFirstColumn="0" w:firstRowLastColumn="0" w:lastRowFirstColumn="0" w:lastRowLastColumn="0"/>
            <w:tcW w:w="2263" w:type="dxa"/>
          </w:tcPr>
          <w:p w14:paraId="5174CEDF" w14:textId="77777777" w:rsidR="00DA7535" w:rsidRPr="000A4C66" w:rsidRDefault="00DA7535" w:rsidP="00C319D4">
            <w:pPr>
              <w:spacing w:after="0" w:line="240" w:lineRule="auto"/>
              <w:rPr>
                <w:rFonts w:ascii="Arial" w:hAnsi="Arial" w:cs="Arial"/>
                <w:b w:val="0"/>
              </w:rPr>
            </w:pPr>
            <w:r w:rsidRPr="000A4C66">
              <w:rPr>
                <w:rFonts w:ascii="Arial" w:hAnsi="Arial" w:cs="Arial"/>
                <w:b w:val="0"/>
              </w:rPr>
              <w:t>Links to guidance:</w:t>
            </w:r>
          </w:p>
        </w:tc>
        <w:tc>
          <w:tcPr>
            <w:tcW w:w="6782" w:type="dxa"/>
            <w:gridSpan w:val="2"/>
          </w:tcPr>
          <w:p w14:paraId="093110AA" w14:textId="495F44B1" w:rsidR="00DA7535" w:rsidRPr="000A4C66" w:rsidRDefault="00A7772B" w:rsidP="00C319D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9" w:history="1">
              <w:r w:rsidR="00DA7535" w:rsidRPr="00933572">
                <w:rPr>
                  <w:rStyle w:val="Hyperlink"/>
                  <w:rFonts w:ascii="Arial" w:hAnsi="Arial" w:cs="Arial"/>
                  <w:sz w:val="24"/>
                  <w:szCs w:val="24"/>
                </w:rPr>
                <w:t>https://www.rics.org/globalassets/rics-website/media/upholding-professional-standards/sector-standards/building-surveying/building-survey-practice-note-1st-edition-rics.pdf</w:t>
              </w:r>
            </w:hyperlink>
            <w:r w:rsidR="00DA7535">
              <w:rPr>
                <w:rFonts w:ascii="Arial" w:hAnsi="Arial" w:cs="Arial"/>
                <w:sz w:val="24"/>
                <w:szCs w:val="24"/>
              </w:rPr>
              <w:t xml:space="preserve"> </w:t>
            </w:r>
          </w:p>
        </w:tc>
      </w:tr>
    </w:tbl>
    <w:p w14:paraId="7A407647" w14:textId="77777777" w:rsidR="00D02788" w:rsidRPr="00544A7B" w:rsidRDefault="00D02788" w:rsidP="00DA7535">
      <w:pPr>
        <w:spacing w:after="0" w:line="240" w:lineRule="auto"/>
        <w:rPr>
          <w:rFonts w:ascii="Arial" w:eastAsiaTheme="majorEastAsia" w:hAnsi="Arial" w:cs="Arial"/>
          <w:color w:val="4472C4" w:themeColor="accent1"/>
          <w:sz w:val="36"/>
          <w:szCs w:val="32"/>
        </w:rPr>
      </w:pPr>
      <w:bookmarkStart w:id="25" w:name="_28._Statement_of"/>
      <w:bookmarkEnd w:id="25"/>
      <w:bookmarkEnd w:id="5"/>
    </w:p>
    <w:sectPr w:rsidR="00D02788" w:rsidRPr="00544A7B" w:rsidSect="00BE0E25">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5475F" w14:textId="77777777" w:rsidR="00BE0E25" w:rsidRDefault="00BE0E25" w:rsidP="00BE0E25">
      <w:pPr>
        <w:spacing w:after="0" w:line="240" w:lineRule="auto"/>
      </w:pPr>
      <w:r>
        <w:separator/>
      </w:r>
    </w:p>
  </w:endnote>
  <w:endnote w:type="continuationSeparator" w:id="0">
    <w:p w14:paraId="72093B03" w14:textId="77777777" w:rsidR="00BE0E25" w:rsidRDefault="00BE0E25" w:rsidP="00BE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26F12" w14:textId="77777777" w:rsidR="00BE0E25" w:rsidRDefault="00BE0E25" w:rsidP="00BE0E25">
      <w:pPr>
        <w:spacing w:after="0" w:line="240" w:lineRule="auto"/>
      </w:pPr>
      <w:r>
        <w:separator/>
      </w:r>
    </w:p>
  </w:footnote>
  <w:footnote w:type="continuationSeparator" w:id="0">
    <w:p w14:paraId="69B403BA" w14:textId="77777777" w:rsidR="00BE0E25" w:rsidRDefault="00BE0E25" w:rsidP="00BE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09D3" w14:textId="77777777" w:rsidR="00BE0E25" w:rsidRPr="0021635C" w:rsidRDefault="00BE0E25" w:rsidP="00BE0E25">
    <w:pPr>
      <w:pStyle w:val="Heading2"/>
      <w:spacing w:before="0" w:line="240" w:lineRule="auto"/>
      <w:jc w:val="right"/>
      <w:rPr>
        <w:rFonts w:ascii="Arial" w:hAnsi="Arial" w:cs="Arial"/>
        <w:color w:val="0070C0"/>
        <w:sz w:val="24"/>
        <w:szCs w:val="24"/>
      </w:rPr>
    </w:pPr>
    <w:r w:rsidRPr="0021635C">
      <w:rPr>
        <w:noProof/>
        <w:color w:val="0070C0"/>
        <w:sz w:val="24"/>
        <w:szCs w:val="24"/>
      </w:rPr>
      <w:drawing>
        <wp:anchor distT="0" distB="0" distL="114300" distR="114300" simplePos="0" relativeHeight="251662336" behindDoc="0" locked="0" layoutInCell="1" allowOverlap="1" wp14:anchorId="1877D750" wp14:editId="488BDAF9">
          <wp:simplePos x="0" y="0"/>
          <wp:positionH relativeFrom="column">
            <wp:posOffset>0</wp:posOffset>
          </wp:positionH>
          <wp:positionV relativeFrom="paragraph">
            <wp:posOffset>29845</wp:posOffset>
          </wp:positionV>
          <wp:extent cx="1038225" cy="1409069"/>
          <wp:effectExtent l="0" t="0" r="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1">
                    <a:extLst>
                      <a:ext uri="{28A0092B-C50C-407E-A947-70E740481C1C}">
                        <a14:useLocalDpi xmlns:a14="http://schemas.microsoft.com/office/drawing/2010/main" val="0"/>
                      </a:ext>
                    </a:extLst>
                  </a:blip>
                  <a:stretch>
                    <a:fillRect/>
                  </a:stretch>
                </pic:blipFill>
                <pic:spPr>
                  <a:xfrm>
                    <a:off x="0" y="0"/>
                    <a:ext cx="1043988" cy="1416891"/>
                  </a:xfrm>
                  <a:prstGeom prst="rect">
                    <a:avLst/>
                  </a:prstGeom>
                </pic:spPr>
              </pic:pic>
            </a:graphicData>
          </a:graphic>
          <wp14:sizeRelH relativeFrom="margin">
            <wp14:pctWidth>0</wp14:pctWidth>
          </wp14:sizeRelH>
          <wp14:sizeRelV relativeFrom="margin">
            <wp14:pctHeight>0</wp14:pctHeight>
          </wp14:sizeRelV>
        </wp:anchor>
      </w:drawing>
    </w:r>
    <w:r w:rsidRPr="0021635C">
      <w:rPr>
        <w:rFonts w:ascii="Arial" w:hAnsi="Arial" w:cs="Arial"/>
        <w:color w:val="0070C0"/>
        <w:sz w:val="24"/>
        <w:szCs w:val="24"/>
      </w:rPr>
      <w:t xml:space="preserve"> Local Validation Checklist </w:t>
    </w:r>
  </w:p>
  <w:p w14:paraId="0AD0B388" w14:textId="77777777" w:rsidR="00BE0E25" w:rsidRPr="0021635C" w:rsidRDefault="00BE0E25" w:rsidP="00BE0E25">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 xml:space="preserve">for Planning Applications submitted </w:t>
    </w:r>
  </w:p>
  <w:p w14:paraId="03840DA6" w14:textId="77777777" w:rsidR="00BE0E25" w:rsidRPr="0021635C" w:rsidRDefault="00BE0E25" w:rsidP="00BE0E25">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to the Council of the Isles of Scilly</w:t>
    </w:r>
  </w:p>
  <w:p w14:paraId="7C0C5758" w14:textId="77777777" w:rsidR="00BE0E25" w:rsidRPr="0021635C" w:rsidRDefault="00BE0E25" w:rsidP="00BE0E25">
    <w:pPr>
      <w:pStyle w:val="Heading2"/>
      <w:spacing w:before="0" w:line="240" w:lineRule="auto"/>
      <w:jc w:val="right"/>
      <w:rPr>
        <w:rFonts w:ascii="Arial" w:hAnsi="Arial" w:cs="Arial"/>
        <w:b/>
        <w:bCs/>
        <w:color w:val="0070C0"/>
        <w:sz w:val="28"/>
        <w:szCs w:val="24"/>
      </w:rPr>
    </w:pPr>
    <w:r w:rsidRPr="0021635C">
      <w:rPr>
        <w:rFonts w:ascii="Arial" w:hAnsi="Arial" w:cs="Arial"/>
        <w:b/>
        <w:bCs/>
        <w:color w:val="0070C0"/>
        <w:sz w:val="28"/>
        <w:szCs w:val="24"/>
      </w:rPr>
      <w:t>HOUSEHOLDER APPLICATION</w:t>
    </w:r>
  </w:p>
  <w:p w14:paraId="007FB419" w14:textId="77777777" w:rsidR="00BE0E25" w:rsidRPr="0021635C" w:rsidRDefault="00BE0E25" w:rsidP="00BE0E25">
    <w:pPr>
      <w:spacing w:after="0" w:line="240" w:lineRule="auto"/>
      <w:jc w:val="right"/>
      <w:rPr>
        <w:rFonts w:ascii="Arial" w:eastAsiaTheme="majorEastAsia" w:hAnsi="Arial" w:cs="Arial"/>
        <w:color w:val="0070C0"/>
        <w:sz w:val="24"/>
        <w:szCs w:val="24"/>
      </w:rPr>
    </w:pPr>
    <w:r w:rsidRPr="0021635C">
      <w:rPr>
        <w:rFonts w:ascii="Arial" w:eastAsiaTheme="majorEastAsia" w:hAnsi="Arial" w:cs="Arial"/>
        <w:color w:val="0070C0"/>
        <w:sz w:val="24"/>
        <w:szCs w:val="24"/>
      </w:rPr>
      <w:t xml:space="preserve">and </w:t>
    </w:r>
  </w:p>
  <w:p w14:paraId="3E2CD090" w14:textId="77777777" w:rsidR="00BE0E25" w:rsidRPr="0021635C" w:rsidRDefault="00BE0E25" w:rsidP="00BE0E25">
    <w:pPr>
      <w:spacing w:after="0" w:line="240" w:lineRule="auto"/>
      <w:jc w:val="right"/>
      <w:rPr>
        <w:rFonts w:ascii="Arial" w:eastAsiaTheme="majorEastAsia" w:hAnsi="Arial" w:cs="Arial"/>
        <w:b/>
        <w:bCs/>
        <w:color w:val="0070C0"/>
        <w:sz w:val="28"/>
        <w:szCs w:val="24"/>
      </w:rPr>
    </w:pPr>
    <w:r w:rsidRPr="0021635C">
      <w:rPr>
        <w:rFonts w:ascii="Arial" w:eastAsiaTheme="majorEastAsia" w:hAnsi="Arial" w:cs="Arial"/>
        <w:b/>
        <w:bCs/>
        <w:color w:val="0070C0"/>
        <w:sz w:val="28"/>
        <w:szCs w:val="24"/>
      </w:rPr>
      <w:t xml:space="preserve">Combined Householder and </w:t>
    </w:r>
  </w:p>
  <w:p w14:paraId="584A07F8" w14:textId="77777777" w:rsidR="00BE0E25" w:rsidRDefault="00BE0E25" w:rsidP="00BE0E25">
    <w:pPr>
      <w:spacing w:after="0" w:line="240" w:lineRule="auto"/>
      <w:jc w:val="right"/>
      <w:rPr>
        <w:rFonts w:ascii="Arial" w:eastAsiaTheme="majorEastAsia" w:hAnsi="Arial" w:cs="Arial"/>
        <w:b/>
        <w:bCs/>
        <w:color w:val="0070C0"/>
        <w:sz w:val="28"/>
        <w:szCs w:val="24"/>
      </w:rPr>
    </w:pPr>
    <w:r w:rsidRPr="0021635C">
      <w:rPr>
        <w:rFonts w:ascii="Arial" w:eastAsiaTheme="majorEastAsia" w:hAnsi="Arial" w:cs="Arial"/>
        <w:b/>
        <w:bCs/>
        <w:color w:val="0070C0"/>
        <w:sz w:val="28"/>
        <w:szCs w:val="24"/>
      </w:rPr>
      <w:t>Listed Building Consent</w:t>
    </w:r>
  </w:p>
  <w:p w14:paraId="2B208A5D" w14:textId="77777777" w:rsidR="00BE0E25" w:rsidRPr="0021635C" w:rsidRDefault="00BE0E25" w:rsidP="00BE0E25">
    <w:pPr>
      <w:spacing w:after="0" w:line="240" w:lineRule="auto"/>
      <w:jc w:val="right"/>
      <w:rPr>
        <w:rFonts w:ascii="Arial" w:eastAsiaTheme="majorEastAsia" w:hAnsi="Arial" w:cs="Arial"/>
        <w:b/>
        <w:bCs/>
        <w:color w:val="0070C0"/>
        <w:sz w:val="28"/>
        <w:szCs w:val="24"/>
      </w:rPr>
    </w:pPr>
    <w:r>
      <w:rPr>
        <w:noProof/>
      </w:rPr>
      <mc:AlternateContent>
        <mc:Choice Requires="wps">
          <w:drawing>
            <wp:anchor distT="0" distB="0" distL="114300" distR="114300" simplePos="0" relativeHeight="251663360" behindDoc="0" locked="0" layoutInCell="1" allowOverlap="1" wp14:anchorId="385C642A" wp14:editId="4B7B73B4">
              <wp:simplePos x="0" y="0"/>
              <wp:positionH relativeFrom="column">
                <wp:posOffset>-1</wp:posOffset>
              </wp:positionH>
              <wp:positionV relativeFrom="paragraph">
                <wp:posOffset>301625</wp:posOffset>
              </wp:positionV>
              <wp:extent cx="5686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A166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75pt" to="447.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aHtgEAAMMDAAAOAAAAZHJzL2Uyb0RvYy54bWysU8GOEzEMvSPxD1HudKYVW6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" strokecolor="#4472c4 [3204]" strokeweight=".5pt">
              <v:stroke joinstyle="miter"/>
            </v:line>
          </w:pict>
        </mc:Fallback>
      </mc:AlternateContent>
    </w:r>
    <w:r>
      <w:rPr>
        <w:rFonts w:ascii="Arial" w:eastAsiaTheme="majorEastAsia" w:hAnsi="Arial" w:cs="Arial"/>
        <w:b/>
        <w:bCs/>
        <w:color w:val="0070C0"/>
        <w:sz w:val="28"/>
        <w:szCs w:val="24"/>
      </w:rPr>
      <w:t>Adopted: 21/01/2021</w:t>
    </w:r>
  </w:p>
  <w:p w14:paraId="1A68E063" w14:textId="77777777" w:rsidR="00BE0E25" w:rsidRDefault="00BE0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4E5C"/>
    <w:multiLevelType w:val="hybridMultilevel"/>
    <w:tmpl w:val="DC6A63C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3E76"/>
    <w:multiLevelType w:val="hybridMultilevel"/>
    <w:tmpl w:val="464AD67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00A65"/>
    <w:multiLevelType w:val="hybridMultilevel"/>
    <w:tmpl w:val="05CE043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D64E29"/>
    <w:multiLevelType w:val="hybridMultilevel"/>
    <w:tmpl w:val="2A16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224C2"/>
    <w:multiLevelType w:val="hybridMultilevel"/>
    <w:tmpl w:val="CE46E89A"/>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5" w15:restartNumberingAfterBreak="0">
    <w:nsid w:val="60A90A73"/>
    <w:multiLevelType w:val="hybridMultilevel"/>
    <w:tmpl w:val="01F80884"/>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6" w15:restartNumberingAfterBreak="0">
    <w:nsid w:val="644E45E4"/>
    <w:multiLevelType w:val="hybridMultilevel"/>
    <w:tmpl w:val="6124F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63E8A"/>
    <w:multiLevelType w:val="hybridMultilevel"/>
    <w:tmpl w:val="D2AEEE2E"/>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num w:numId="1">
    <w:abstractNumId w:val="6"/>
  </w:num>
  <w:num w:numId="2">
    <w:abstractNumId w:val="7"/>
  </w:num>
  <w:num w:numId="3">
    <w:abstractNumId w:val="1"/>
  </w:num>
  <w:num w:numId="4">
    <w:abstractNumId w:val="5"/>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30"/>
    <w:rsid w:val="000B08F4"/>
    <w:rsid w:val="000D288C"/>
    <w:rsid w:val="00312C62"/>
    <w:rsid w:val="004A0106"/>
    <w:rsid w:val="004F0267"/>
    <w:rsid w:val="00544A7B"/>
    <w:rsid w:val="00567F30"/>
    <w:rsid w:val="00651420"/>
    <w:rsid w:val="00725C6B"/>
    <w:rsid w:val="009446AD"/>
    <w:rsid w:val="009742DA"/>
    <w:rsid w:val="00A7772B"/>
    <w:rsid w:val="00BE0E25"/>
    <w:rsid w:val="00D02788"/>
    <w:rsid w:val="00DA7535"/>
    <w:rsid w:val="00FE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6D8A"/>
  <w15:chartTrackingRefBased/>
  <w15:docId w15:val="{C3F7BAF6-EF09-42A9-AD43-92DF609B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F3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E0A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F3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67F30"/>
    <w:pPr>
      <w:ind w:left="720"/>
    </w:pPr>
  </w:style>
  <w:style w:type="character" w:styleId="Hyperlink">
    <w:name w:val="Hyperlink"/>
    <w:basedOn w:val="DefaultParagraphFont"/>
    <w:uiPriority w:val="99"/>
    <w:unhideWhenUsed/>
    <w:rsid w:val="00567F30"/>
    <w:rPr>
      <w:color w:val="0563C1" w:themeColor="hyperlink"/>
      <w:u w:val="single"/>
    </w:rPr>
  </w:style>
  <w:style w:type="table" w:styleId="TableGrid">
    <w:name w:val="Table Grid"/>
    <w:basedOn w:val="TableNormal"/>
    <w:uiPriority w:val="99"/>
    <w:rsid w:val="00567F3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MediumGrid1-Accent51">
    <w:name w:val="Medium Grid 1 - Accent 51"/>
    <w:basedOn w:val="TableNormal"/>
    <w:next w:val="MediumGrid1-Accent5"/>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Heading1Char">
    <w:name w:val="Heading 1 Char"/>
    <w:basedOn w:val="DefaultParagraphFont"/>
    <w:link w:val="Heading1"/>
    <w:uiPriority w:val="9"/>
    <w:rsid w:val="00FE0AC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E0AC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E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E25"/>
    <w:rPr>
      <w:rFonts w:ascii="Calibri" w:eastAsia="Calibri" w:hAnsi="Calibri" w:cs="Times New Roman"/>
    </w:rPr>
  </w:style>
  <w:style w:type="paragraph" w:styleId="Footer">
    <w:name w:val="footer"/>
    <w:basedOn w:val="Normal"/>
    <w:link w:val="FooterChar"/>
    <w:uiPriority w:val="99"/>
    <w:unhideWhenUsed/>
    <w:rsid w:val="00BE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E25"/>
    <w:rPr>
      <w:rFonts w:ascii="Calibri" w:eastAsia="Calibri" w:hAnsi="Calibri" w:cs="Times New Roman"/>
    </w:rPr>
  </w:style>
  <w:style w:type="character" w:styleId="FollowedHyperlink">
    <w:name w:val="FollowedHyperlink"/>
    <w:basedOn w:val="DefaultParagraphFont"/>
    <w:uiPriority w:val="99"/>
    <w:semiHidden/>
    <w:unhideWhenUsed/>
    <w:rsid w:val="00BE0E25"/>
    <w:rPr>
      <w:color w:val="954F72" w:themeColor="followedHyperlink"/>
      <w:u w:val="single"/>
    </w:rPr>
  </w:style>
  <w:style w:type="table" w:styleId="GridTable1Light-Accent3">
    <w:name w:val="Grid Table 1 Light Accent 3"/>
    <w:basedOn w:val="TableNormal"/>
    <w:uiPriority w:val="46"/>
    <w:rsid w:val="00BE0E2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A7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b.planningportal.co.uk/uploads/appPDF/Z0835Form011_england_en.pdf" TargetMode="External"/><Relationship Id="rId13" Type="http://schemas.openxmlformats.org/officeDocument/2006/relationships/hyperlink" Target="http://www.planningportal.gov.uk/PpApplications/genpub/en/StandaloneFeeCalculator" TargetMode="External"/><Relationship Id="rId18" Type="http://schemas.openxmlformats.org/officeDocument/2006/relationships/hyperlink" Target="http://www.cornwall.gov.uk/environment-and-planning/historic-environm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1app.planningportal.co.uk/Form/StartPlanningApplication" TargetMode="External"/><Relationship Id="rId12" Type="http://schemas.openxmlformats.org/officeDocument/2006/relationships/hyperlink" Target="http://www.legislation.gov.uk/uksi/2012/2920/contents/made" TargetMode="External"/><Relationship Id="rId17" Type="http://schemas.openxmlformats.org/officeDocument/2006/relationships/hyperlink" Target="http://heritagehelp.org.uk/planning/heritage-statements" TargetMode="External"/><Relationship Id="rId2" Type="http://schemas.openxmlformats.org/officeDocument/2006/relationships/styles" Target="styles.xml"/><Relationship Id="rId16" Type="http://schemas.openxmlformats.org/officeDocument/2006/relationships/hyperlink" Target="https://www.designcouncil.org.uk/resources/guide/design-and-access-statements-how-write-read-and-use-the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ab.planningportal.co.uk/uploads/1app/maps_plans_and_planning_apps.pdf" TargetMode="External"/><Relationship Id="rId5" Type="http://schemas.openxmlformats.org/officeDocument/2006/relationships/footnotes" Target="footnotes.xml"/><Relationship Id="rId15" Type="http://schemas.openxmlformats.org/officeDocument/2006/relationships/hyperlink" Target="https://www.gov.uk/government/uploads/system/uploads/attachment_data/file/222051/Streamlining_the_planning_application_process_-_government_response.pdf" TargetMode="External"/><Relationship Id="rId10" Type="http://schemas.openxmlformats.org/officeDocument/2006/relationships/hyperlink" Target="https://ecab.planningportal.co.uk/uploads/1app/maps_plans_and_planning_apps.pdf" TargetMode="External"/><Relationship Id="rId19" Type="http://schemas.openxmlformats.org/officeDocument/2006/relationships/hyperlink" Target="https://www.rics.org/globalassets/rics-website/media/upholding-professional-standards/sector-standards/building-surveying/building-survey-practice-note-1st-edition-rics.pdf" TargetMode="External"/><Relationship Id="rId4" Type="http://schemas.openxmlformats.org/officeDocument/2006/relationships/webSettings" Target="webSettings.xml"/><Relationship Id="rId9" Type="http://schemas.openxmlformats.org/officeDocument/2006/relationships/hyperlink" Target="https://ecab.planningportal.co.uk/uploads/appPDF/Z0835Form008_england_en.pdf" TargetMode="External"/><Relationship Id="rId14" Type="http://schemas.openxmlformats.org/officeDocument/2006/relationships/hyperlink" Target="https://ecab.planningportal.co.uk/uploads/english_application_fee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1711</Words>
  <Characters>10010</Characters>
  <Application>Microsoft Office Word</Application>
  <DocSecurity>0</DocSecurity>
  <Lines>303</Lines>
  <Paragraphs>189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Lisa</dc:creator>
  <cp:keywords/>
  <dc:description/>
  <cp:lastModifiedBy>Lisa Walton</cp:lastModifiedBy>
  <cp:revision>5</cp:revision>
  <dcterms:created xsi:type="dcterms:W3CDTF">2020-04-15T21:20:00Z</dcterms:created>
  <dcterms:modified xsi:type="dcterms:W3CDTF">2021-03-12T13:46:00Z</dcterms:modified>
</cp:coreProperties>
</file>