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P/16/074/FUL</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19 September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20 July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15 August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000192002694</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27 July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17 August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&amp; Mrs Mac &amp; Tracy Mace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The Moorings</w:t>
            </w:r>
          </w:p>
          <w:p w:rsidR="00FB105E" w:rsidRPr="00E9095A" w:rsidRDefault="00FB105E" w:rsidP="00CB71C4">
            <w:pPr>
              <w:autoSpaceDE w:val="0"/>
              <w:autoSpaceDN w:val="0"/>
              <w:spacing w:after="0" w:line="240" w:lineRule="auto"/>
              <w:rPr>
                <w:rFonts w:cs="Arial"/>
                <w:b/>
                <w:bCs/>
                <w:color w:val="000000"/>
                <w:sz w:val="18"/>
                <w:szCs w:val="18"/>
                <w:lang w:eastAsia="en-GB"/>
              </w:rPr>
            </w:pPr>
            <w:proofErr w:type="spellStart"/>
            <w:r w:rsidRPr="00E9095A">
              <w:rPr>
                <w:rFonts w:cs="Arial"/>
                <w:b/>
                <w:bCs/>
                <w:color w:val="000000"/>
                <w:sz w:val="18"/>
                <w:szCs w:val="18"/>
                <w:lang w:eastAsia="en-GB"/>
              </w:rPr>
              <w:t>South'ard</w:t>
            </w:r>
            <w:proofErr w:type="spellEnd"/>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Bryher</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TR23 0PR</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Replacement of timber window on South West elevation with larger UPVC timber grain effect window.</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9889" w:type="dxa"/>
        <w:tblInd w:w="0" w:type="dxa"/>
        <w:tblLook w:val="01E0" w:firstRow="1" w:lastRow="1" w:firstColumn="1" w:lastColumn="1" w:noHBand="0" w:noVBand="0"/>
      </w:tblPr>
      <w:tblGrid>
        <w:gridCol w:w="9889"/>
      </w:tblGrid>
      <w:tr w:rsidR="00FB105E" w:rsidRPr="00E9095A" w:rsidTr="003148DC">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is an application to enlarge an existing gable window in this rebuilt former agricultural building on Bryher.  The proposal is to enlarge the existing 1 metre wide </w:t>
      </w:r>
      <w:r w:rsidR="00922C1A">
        <w:rPr>
          <w:rFonts w:cs="Arial"/>
          <w:color w:val="000000"/>
          <w:lang w:eastAsia="en-GB"/>
        </w:rPr>
        <w:t>4</w:t>
      </w:r>
      <w:r w:rsidRPr="00E9095A">
        <w:rPr>
          <w:rFonts w:cs="Arial"/>
          <w:color w:val="000000"/>
          <w:lang w:eastAsia="en-GB"/>
        </w:rPr>
        <w:t xml:space="preserve"> over </w:t>
      </w:r>
      <w:r w:rsidR="00922C1A">
        <w:rPr>
          <w:rFonts w:cs="Arial"/>
          <w:color w:val="000000"/>
          <w:lang w:eastAsia="en-GB"/>
        </w:rPr>
        <w:t>4</w:t>
      </w:r>
      <w:r w:rsidRPr="00E9095A">
        <w:rPr>
          <w:rFonts w:cs="Arial"/>
          <w:color w:val="000000"/>
          <w:lang w:eastAsia="en-GB"/>
        </w:rPr>
        <w:t xml:space="preserve"> sash effect timber window with a double width </w:t>
      </w:r>
      <w:proofErr w:type="spellStart"/>
      <w:r w:rsidRPr="00E9095A">
        <w:rPr>
          <w:rFonts w:cs="Arial"/>
          <w:color w:val="000000"/>
          <w:lang w:eastAsia="en-GB"/>
        </w:rPr>
        <w:t>upvc</w:t>
      </w:r>
      <w:proofErr w:type="spellEnd"/>
      <w:r w:rsidRPr="00E9095A">
        <w:rPr>
          <w:rFonts w:cs="Arial"/>
          <w:color w:val="000000"/>
          <w:lang w:eastAsia="en-GB"/>
        </w:rPr>
        <w:t xml:space="preserve"> replacement window.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Moorings on Bryher was approved as an ancillary suite of accommodation providing much needed disabled facilities for the </w:t>
      </w:r>
      <w:r w:rsidR="0084545B" w:rsidRPr="00E9095A">
        <w:rPr>
          <w:rFonts w:cs="Arial"/>
          <w:color w:val="000000"/>
          <w:lang w:eastAsia="en-GB"/>
        </w:rPr>
        <w:t>applicant’s</w:t>
      </w:r>
      <w:r w:rsidRPr="00E9095A">
        <w:rPr>
          <w:rFonts w:cs="Arial"/>
          <w:color w:val="000000"/>
          <w:lang w:eastAsia="en-GB"/>
        </w:rPr>
        <w:t xml:space="preserve"> guest house at Bank Cottage.  Originally approved as a conversion the application was resubmitted as it required a complete rebuild due to t</w:t>
      </w:r>
      <w:bookmarkStart w:id="0" w:name="_GoBack"/>
      <w:bookmarkEnd w:id="0"/>
      <w:r w:rsidRPr="00E9095A">
        <w:rPr>
          <w:rFonts w:cs="Arial"/>
          <w:color w:val="000000"/>
          <w:lang w:eastAsia="en-GB"/>
        </w:rPr>
        <w:t xml:space="preserve">he lack of foundations.    </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Lo</w:t>
      </w:r>
      <w:r w:rsidR="0084545B">
        <w:rPr>
          <w:rFonts w:cs="Arial"/>
          <w:color w:val="000000"/>
          <w:lang w:eastAsia="en-GB"/>
        </w:rPr>
        <w:t>c</w:t>
      </w:r>
      <w:r w:rsidRPr="00E9095A">
        <w:rPr>
          <w:rFonts w:cs="Arial"/>
          <w:color w:val="000000"/>
          <w:lang w:eastAsia="en-GB"/>
        </w:rPr>
        <w:t>ated on the west coast of Bryher the application site faces directly on to the beach at Great Par.  It is a granite building with slate roof and a timber clad side extension.</w:t>
      </w:r>
    </w:p>
    <w:p w:rsidR="00FB105E" w:rsidRPr="00E9095A" w:rsidRDefault="00FB105E" w:rsidP="00FB105E">
      <w:pPr>
        <w:autoSpaceDE w:val="0"/>
        <w:autoSpaceDN w:val="0"/>
        <w:spacing w:after="0" w:line="240" w:lineRule="auto"/>
        <w:jc w:val="both"/>
        <w:rPr>
          <w:rFonts w:cs="Arial"/>
          <w:color w:val="000000"/>
          <w:lang w:eastAsia="en-GB"/>
        </w:rPr>
      </w:pPr>
    </w:p>
    <w:p w:rsidR="00FB105E" w:rsidRPr="0084545B" w:rsidRDefault="00FB105E" w:rsidP="00FB105E">
      <w:pPr>
        <w:autoSpaceDE w:val="0"/>
        <w:autoSpaceDN w:val="0"/>
        <w:spacing w:after="0" w:line="240" w:lineRule="auto"/>
        <w:jc w:val="both"/>
        <w:rPr>
          <w:rFonts w:cs="Arial"/>
          <w:b/>
          <w:color w:val="000000"/>
          <w:lang w:eastAsia="en-GB"/>
        </w:rPr>
      </w:pPr>
      <w:r w:rsidRPr="0084545B">
        <w:rPr>
          <w:rFonts w:cs="Arial"/>
          <w:b/>
          <w:color w:val="000000"/>
          <w:lang w:eastAsia="en-GB"/>
        </w:rPr>
        <w:t>Property History</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Planning history for Bank Cottage starts in 1983 when application (</w:t>
      </w:r>
      <w:r w:rsidRPr="00922C1A">
        <w:rPr>
          <w:rFonts w:cs="Arial"/>
          <w:b/>
          <w:color w:val="000000"/>
          <w:lang w:eastAsia="en-GB"/>
        </w:rPr>
        <w:t>P2135</w:t>
      </w:r>
      <w:r w:rsidRPr="00E9095A">
        <w:rPr>
          <w:rFonts w:cs="Arial"/>
          <w:color w:val="000000"/>
          <w:lang w:eastAsia="en-GB"/>
        </w:rPr>
        <w:t xml:space="preserve">) was submitted and approved for a bathroom and </w:t>
      </w:r>
      <w:proofErr w:type="spellStart"/>
      <w:proofErr w:type="gramStart"/>
      <w:r w:rsidRPr="00E9095A">
        <w:rPr>
          <w:rFonts w:cs="Arial"/>
          <w:color w:val="000000"/>
          <w:lang w:eastAsia="en-GB"/>
        </w:rPr>
        <w:t>wc</w:t>
      </w:r>
      <w:proofErr w:type="spellEnd"/>
      <w:proofErr w:type="gramEnd"/>
      <w:r w:rsidRPr="00E9095A">
        <w:rPr>
          <w:rFonts w:cs="Arial"/>
          <w:color w:val="000000"/>
          <w:lang w:eastAsia="en-GB"/>
        </w:rPr>
        <w:t>.  In 1885 an application was submitted (</w:t>
      </w:r>
      <w:r w:rsidRPr="00922C1A">
        <w:rPr>
          <w:rFonts w:cs="Arial"/>
          <w:b/>
          <w:color w:val="000000"/>
          <w:lang w:eastAsia="en-GB"/>
        </w:rPr>
        <w:t>P2371</w:t>
      </w:r>
      <w:r w:rsidRPr="00E9095A">
        <w:rPr>
          <w:rFonts w:cs="Arial"/>
          <w:color w:val="000000"/>
          <w:lang w:eastAsia="en-GB"/>
        </w:rPr>
        <w:t>) and approved for a rear extension.  In 1990 an application for dormer windows and general improvements (</w:t>
      </w:r>
      <w:r w:rsidRPr="00922C1A">
        <w:rPr>
          <w:rFonts w:cs="Arial"/>
          <w:b/>
          <w:color w:val="000000"/>
          <w:lang w:eastAsia="en-GB"/>
        </w:rPr>
        <w:t>P3089</w:t>
      </w:r>
      <w:r w:rsidRPr="00E9095A">
        <w:rPr>
          <w:rFonts w:cs="Arial"/>
          <w:color w:val="000000"/>
          <w:lang w:eastAsia="en-GB"/>
        </w:rPr>
        <w:t>) was submitted and approved.  In 2005 an application (</w:t>
      </w:r>
      <w:r w:rsidRPr="00922C1A">
        <w:rPr>
          <w:rFonts w:cs="Arial"/>
          <w:b/>
          <w:color w:val="000000"/>
          <w:lang w:eastAsia="en-GB"/>
        </w:rPr>
        <w:t>P5682</w:t>
      </w:r>
      <w:r w:rsidRPr="00E9095A">
        <w:rPr>
          <w:rFonts w:cs="Arial"/>
          <w:color w:val="000000"/>
          <w:lang w:eastAsia="en-GB"/>
        </w:rPr>
        <w:t xml:space="preserve">) was submitted and </w:t>
      </w:r>
      <w:r w:rsidRPr="00922C1A">
        <w:rPr>
          <w:rFonts w:cs="Arial"/>
          <w:b/>
          <w:color w:val="000000"/>
          <w:lang w:eastAsia="en-GB"/>
        </w:rPr>
        <w:t>refused</w:t>
      </w:r>
      <w:r w:rsidRPr="00E9095A">
        <w:rPr>
          <w:rFonts w:cs="Arial"/>
          <w:color w:val="000000"/>
          <w:lang w:eastAsia="en-GB"/>
        </w:rPr>
        <w:t xml:space="preserve"> for the </w:t>
      </w:r>
      <w:r w:rsidR="00922C1A" w:rsidRPr="00E9095A">
        <w:rPr>
          <w:rFonts w:cs="Arial"/>
          <w:color w:val="000000"/>
          <w:lang w:eastAsia="en-GB"/>
        </w:rPr>
        <w:t>conversion</w:t>
      </w:r>
      <w:r w:rsidRPr="00E9095A">
        <w:rPr>
          <w:rFonts w:cs="Arial"/>
          <w:color w:val="000000"/>
          <w:lang w:eastAsia="en-GB"/>
        </w:rPr>
        <w:t xml:space="preserve"> of the outbuilding in to 2 </w:t>
      </w:r>
      <w:r w:rsidR="00922C1A" w:rsidRPr="00E9095A">
        <w:rPr>
          <w:rFonts w:cs="Arial"/>
          <w:color w:val="000000"/>
          <w:lang w:eastAsia="en-GB"/>
        </w:rPr>
        <w:t>self-catering</w:t>
      </w:r>
      <w:r w:rsidRPr="00E9095A">
        <w:rPr>
          <w:rFonts w:cs="Arial"/>
          <w:color w:val="000000"/>
          <w:lang w:eastAsia="en-GB"/>
        </w:rPr>
        <w:t xml:space="preserve"> units.  Later in 2005 this application was resubmitted but amended to the conversion of an out building to garden suite.  This was subsequently approved.  In 2006 this proposal was resubmitted again (</w:t>
      </w:r>
      <w:r w:rsidRPr="00922C1A">
        <w:rPr>
          <w:rFonts w:cs="Arial"/>
          <w:b/>
          <w:color w:val="000000"/>
          <w:lang w:eastAsia="en-GB"/>
        </w:rPr>
        <w:t>P/06/035</w:t>
      </w:r>
      <w:r w:rsidRPr="00E9095A">
        <w:rPr>
          <w:rFonts w:cs="Arial"/>
          <w:color w:val="000000"/>
          <w:lang w:eastAsia="en-GB"/>
        </w:rPr>
        <w:t xml:space="preserve">) as the building to be converted required </w:t>
      </w:r>
      <w:r w:rsidRPr="00E9095A">
        <w:rPr>
          <w:rFonts w:cs="Arial"/>
          <w:color w:val="000000"/>
          <w:lang w:eastAsia="en-GB"/>
        </w:rPr>
        <w:lastRenderedPageBreak/>
        <w:t>demolishing and rebuilding to incorporate foundations.  This was approved as a disabled facility suite, as opposed to a self-catering unit, in connection with Bank Cottage.</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 xml:space="preserve">All neighbouring properties sharing a boundary with the site have been written to directly and a site notice has be placed in a public location within the vicinity of the site for a period of 21 days.  A letter of support has been received from a neighbouring property.  The Duchy of Cornwall have advised the LPA that in this exceptional case they are prepared to allow the use of </w:t>
      </w:r>
      <w:proofErr w:type="spellStart"/>
      <w:r w:rsidRPr="00E9095A">
        <w:rPr>
          <w:rFonts w:cs="Arial"/>
          <w:color w:val="000000"/>
          <w:lang w:eastAsia="en-GB"/>
        </w:rPr>
        <w:t>upvc</w:t>
      </w:r>
      <w:proofErr w:type="spellEnd"/>
      <w:r w:rsidRPr="00E9095A">
        <w:rPr>
          <w:rFonts w:cs="Arial"/>
          <w:color w:val="000000"/>
          <w:lang w:eastAsia="en-GB"/>
        </w:rPr>
        <w:t xml:space="preserve"> in this leasehold property, due to the sea spray conditions of this </w:t>
      </w:r>
      <w:r w:rsidR="00922C1A">
        <w:rPr>
          <w:rFonts w:cs="Arial"/>
          <w:color w:val="000000"/>
          <w:lang w:eastAsia="en-GB"/>
        </w:rPr>
        <w:t xml:space="preserve">exposed </w:t>
      </w:r>
      <w:r w:rsidRPr="00E9095A">
        <w:rPr>
          <w:rFonts w:cs="Arial"/>
          <w:color w:val="000000"/>
          <w:lang w:eastAsia="en-GB"/>
        </w:rPr>
        <w:t>location.  Ordinarily they would only permit the use of timber windows.</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Pr="00E9095A" w:rsidRDefault="0084545B" w:rsidP="00FB105E">
      <w:pPr>
        <w:autoSpaceDE w:val="0"/>
        <w:autoSpaceDN w:val="0"/>
        <w:spacing w:after="0" w:line="240" w:lineRule="auto"/>
        <w:jc w:val="both"/>
        <w:rPr>
          <w:rFonts w:cs="Arial"/>
          <w:color w:val="000000"/>
          <w:lang w:eastAsia="en-GB"/>
        </w:rPr>
      </w:pPr>
      <w:r>
        <w:rPr>
          <w:rFonts w:cs="Arial"/>
          <w:color w:val="000000"/>
          <w:lang w:eastAsia="en-GB"/>
        </w:rPr>
        <w:t xml:space="preserve"> </w:t>
      </w:r>
      <w:r w:rsidR="00FB105E"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84545B" w:rsidP="0084545B">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AONB and Heritage Coast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84545B" w:rsidRDefault="00FB105E" w:rsidP="00FB105E">
      <w:pPr>
        <w:autoSpaceDE w:val="0"/>
        <w:autoSpaceDN w:val="0"/>
        <w:spacing w:after="0" w:line="240" w:lineRule="auto"/>
        <w:jc w:val="both"/>
        <w:rPr>
          <w:rFonts w:cs="Arial"/>
          <w:b/>
          <w:color w:val="000000"/>
          <w:lang w:eastAsia="en-GB"/>
        </w:rPr>
      </w:pPr>
      <w:r w:rsidRPr="0084545B">
        <w:rPr>
          <w:rFonts w:cs="Arial"/>
          <w:b/>
          <w:color w:val="000000"/>
          <w:lang w:eastAsia="en-GB"/>
        </w:rPr>
        <w:t>Isles of Scilly Local Plan 2005</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Policy 1 relates to Environmental Protection and aims to ensure that the quality of the islands environment, including its natural and historic character, is maintained and enhanced. The overall intent of the Local Plan, as reflected in Policy 1, is to protect its environment and keep development to the minimum required for sustaining viable communities. </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Policy 2 relates to Sustainable Development and requires proposals to positively relate to the character of the landscape, seascape and built form of the islands through relationship to, inter alia, siting, design and use of materials. </w:t>
      </w:r>
    </w:p>
    <w:p w:rsidR="00FB105E" w:rsidRPr="0084545B" w:rsidRDefault="00FB105E" w:rsidP="00FB105E">
      <w:pPr>
        <w:autoSpaceDE w:val="0"/>
        <w:autoSpaceDN w:val="0"/>
        <w:spacing w:after="0" w:line="240" w:lineRule="auto"/>
        <w:jc w:val="both"/>
        <w:rPr>
          <w:rFonts w:cs="Arial"/>
          <w:b/>
          <w:color w:val="000000"/>
          <w:lang w:eastAsia="en-GB"/>
        </w:rPr>
      </w:pPr>
      <w:r w:rsidRPr="0084545B">
        <w:rPr>
          <w:rFonts w:cs="Arial"/>
          <w:b/>
          <w:color w:val="000000"/>
          <w:lang w:eastAsia="en-GB"/>
        </w:rPr>
        <w:t>Isles of Scilly Design Guide SPD 2007</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Page 86: The use of timber engineered to high specification</w:t>
      </w:r>
      <w:r w:rsidR="0084545B">
        <w:rPr>
          <w:rFonts w:cs="Arial"/>
          <w:color w:val="000000"/>
          <w:lang w:eastAsia="en-GB"/>
        </w:rPr>
        <w:t xml:space="preserve"> </w:t>
      </w:r>
      <w:r w:rsidRPr="00E9095A">
        <w:rPr>
          <w:rFonts w:cs="Arial"/>
          <w:color w:val="000000"/>
          <w:lang w:eastAsia="en-GB"/>
        </w:rPr>
        <w:t xml:space="preserve">is strongly recommended. </w:t>
      </w:r>
      <w:r w:rsidR="0084545B" w:rsidRPr="00E9095A">
        <w:rPr>
          <w:rFonts w:cs="Arial"/>
          <w:color w:val="000000"/>
          <w:lang w:eastAsia="en-GB"/>
        </w:rPr>
        <w:t xml:space="preserve">This </w:t>
      </w:r>
      <w:r w:rsidR="0084545B">
        <w:rPr>
          <w:rFonts w:cs="Arial"/>
          <w:color w:val="000000"/>
          <w:lang w:eastAsia="en-GB"/>
        </w:rPr>
        <w:t>complements</w:t>
      </w:r>
      <w:r w:rsidRPr="00E9095A">
        <w:rPr>
          <w:rFonts w:cs="Arial"/>
          <w:color w:val="000000"/>
          <w:lang w:eastAsia="en-GB"/>
        </w:rPr>
        <w:t xml:space="preserve"> the</w:t>
      </w:r>
      <w:r w:rsidR="0084545B">
        <w:rPr>
          <w:rFonts w:cs="Arial"/>
          <w:color w:val="000000"/>
          <w:lang w:eastAsia="en-GB"/>
        </w:rPr>
        <w:t xml:space="preserve"> </w:t>
      </w:r>
      <w:r w:rsidRPr="00E9095A">
        <w:rPr>
          <w:rFonts w:cs="Arial"/>
          <w:color w:val="000000"/>
          <w:lang w:eastAsia="en-GB"/>
        </w:rPr>
        <w:t>Council's general preference to encourage the</w:t>
      </w:r>
      <w:r w:rsidR="0084545B">
        <w:rPr>
          <w:rFonts w:cs="Arial"/>
          <w:color w:val="000000"/>
          <w:lang w:eastAsia="en-GB"/>
        </w:rPr>
        <w:t xml:space="preserve"> </w:t>
      </w:r>
      <w:r w:rsidRPr="00E9095A">
        <w:rPr>
          <w:rFonts w:cs="Arial"/>
          <w:color w:val="000000"/>
          <w:lang w:eastAsia="en-GB"/>
        </w:rPr>
        <w:t>use of natural materials. It has the added benefits</w:t>
      </w:r>
      <w:r w:rsidR="0084545B">
        <w:rPr>
          <w:rFonts w:cs="Arial"/>
          <w:color w:val="000000"/>
          <w:lang w:eastAsia="en-GB"/>
        </w:rPr>
        <w:t xml:space="preserve"> </w:t>
      </w:r>
      <w:r w:rsidRPr="00E9095A">
        <w:rPr>
          <w:rFonts w:cs="Arial"/>
          <w:color w:val="000000"/>
          <w:lang w:eastAsia="en-GB"/>
        </w:rPr>
        <w:t>of being easily replaced and repaired. UPVC</w:t>
      </w:r>
      <w:r w:rsidR="0084545B">
        <w:rPr>
          <w:rFonts w:cs="Arial"/>
          <w:color w:val="000000"/>
          <w:lang w:eastAsia="en-GB"/>
        </w:rPr>
        <w:t xml:space="preserve"> </w:t>
      </w:r>
      <w:r w:rsidRPr="00E9095A">
        <w:rPr>
          <w:rFonts w:cs="Arial"/>
          <w:color w:val="000000"/>
          <w:lang w:eastAsia="en-GB"/>
        </w:rPr>
        <w:t>(</w:t>
      </w:r>
      <w:proofErr w:type="spellStart"/>
      <w:r w:rsidRPr="00E9095A">
        <w:rPr>
          <w:rFonts w:cs="Arial"/>
          <w:color w:val="000000"/>
          <w:lang w:eastAsia="en-GB"/>
        </w:rPr>
        <w:t>unplasticised</w:t>
      </w:r>
      <w:proofErr w:type="spellEnd"/>
      <w:r w:rsidRPr="00E9095A">
        <w:rPr>
          <w:rFonts w:cs="Arial"/>
          <w:color w:val="000000"/>
          <w:lang w:eastAsia="en-GB"/>
        </w:rPr>
        <w:t xml:space="preserve"> polyvinyl chloride, a rigid plastic</w:t>
      </w:r>
      <w:r w:rsidR="0084545B">
        <w:rPr>
          <w:rFonts w:cs="Arial"/>
          <w:color w:val="000000"/>
          <w:lang w:eastAsia="en-GB"/>
        </w:rPr>
        <w:t xml:space="preserve"> </w:t>
      </w:r>
      <w:r w:rsidRPr="00E9095A">
        <w:rPr>
          <w:rFonts w:cs="Arial"/>
          <w:color w:val="000000"/>
          <w:lang w:eastAsia="en-GB"/>
        </w:rPr>
        <w:t>material used for pipework and window frames.), is</w:t>
      </w:r>
      <w:r w:rsidR="0084545B">
        <w:rPr>
          <w:rFonts w:cs="Arial"/>
          <w:color w:val="000000"/>
          <w:lang w:eastAsia="en-GB"/>
        </w:rPr>
        <w:t xml:space="preserve"> </w:t>
      </w:r>
      <w:r w:rsidRPr="00E9095A">
        <w:rPr>
          <w:rFonts w:cs="Arial"/>
          <w:color w:val="000000"/>
          <w:lang w:eastAsia="en-GB"/>
        </w:rPr>
        <w:t>not acceptable in most Conservation Area locations.</w:t>
      </w:r>
      <w:r w:rsidR="0084545B">
        <w:rPr>
          <w:rFonts w:cs="Arial"/>
          <w:color w:val="000000"/>
          <w:lang w:eastAsia="en-GB"/>
        </w:rPr>
        <w:t xml:space="preserve"> </w:t>
      </w:r>
      <w:r w:rsidRPr="00E9095A">
        <w:rPr>
          <w:rFonts w:cs="Arial"/>
          <w:color w:val="000000"/>
          <w:lang w:eastAsia="en-GB"/>
        </w:rPr>
        <w:t>The effects of sand blow and high levels of daylight</w:t>
      </w:r>
      <w:r w:rsidR="0084545B">
        <w:rPr>
          <w:rFonts w:cs="Arial"/>
          <w:color w:val="000000"/>
          <w:lang w:eastAsia="en-GB"/>
        </w:rPr>
        <w:t xml:space="preserve"> </w:t>
      </w:r>
      <w:r w:rsidRPr="00E9095A">
        <w:rPr>
          <w:rFonts w:cs="Arial"/>
          <w:color w:val="000000"/>
          <w:lang w:eastAsia="en-GB"/>
        </w:rPr>
        <w:t xml:space="preserve">make UPVC a short life material. </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In light of the above policies it is considered that the principle consideration is whether the wider sized window opening</w:t>
      </w:r>
      <w:r w:rsidR="0084545B">
        <w:rPr>
          <w:rFonts w:cs="Arial"/>
          <w:color w:val="000000"/>
          <w:lang w:eastAsia="en-GB"/>
        </w:rPr>
        <w:t xml:space="preserve"> proposed</w:t>
      </w:r>
      <w:r w:rsidRPr="00E9095A">
        <w:rPr>
          <w:rFonts w:cs="Arial"/>
          <w:color w:val="000000"/>
          <w:lang w:eastAsia="en-GB"/>
        </w:rPr>
        <w:t xml:space="preserve"> on this gable in </w:t>
      </w:r>
      <w:proofErr w:type="spellStart"/>
      <w:r w:rsidRPr="00E9095A">
        <w:rPr>
          <w:rFonts w:cs="Arial"/>
          <w:color w:val="000000"/>
          <w:lang w:eastAsia="en-GB"/>
        </w:rPr>
        <w:t>upvc</w:t>
      </w:r>
      <w:proofErr w:type="spellEnd"/>
      <w:r w:rsidRPr="00E9095A">
        <w:rPr>
          <w:rFonts w:cs="Arial"/>
          <w:color w:val="000000"/>
          <w:lang w:eastAsia="en-GB"/>
        </w:rPr>
        <w:t xml:space="preserve"> is in keeping with the wider character of the conservation area of Bryher.</w:t>
      </w:r>
    </w:p>
    <w:p w:rsidR="00922C1A" w:rsidRDefault="00922C1A" w:rsidP="00FB105E">
      <w:pPr>
        <w:autoSpaceDE w:val="0"/>
        <w:autoSpaceDN w:val="0"/>
        <w:spacing w:after="0" w:line="240" w:lineRule="auto"/>
        <w:jc w:val="both"/>
        <w:rPr>
          <w:rFonts w:cs="Arial"/>
          <w:color w:val="000000"/>
          <w:lang w:eastAsia="en-GB"/>
        </w:rPr>
      </w:pPr>
    </w:p>
    <w:p w:rsidR="008043BA" w:rsidRDefault="00922C1A" w:rsidP="00FB105E">
      <w:pPr>
        <w:autoSpaceDE w:val="0"/>
        <w:autoSpaceDN w:val="0"/>
        <w:spacing w:after="0" w:line="240" w:lineRule="auto"/>
        <w:jc w:val="both"/>
        <w:rPr>
          <w:rFonts w:cs="Arial"/>
          <w:color w:val="000000"/>
          <w:lang w:eastAsia="en-GB"/>
        </w:rPr>
      </w:pPr>
      <w:r>
        <w:rPr>
          <w:rFonts w:cs="Arial"/>
          <w:color w:val="000000"/>
          <w:lang w:eastAsia="en-GB"/>
        </w:rPr>
        <w:t>The reconstructed former agricultural building does not appear to have been constructed in accordance with the approved plans.  The original agricultural building is recorded in the Agricultural Buildings Survey 1995/6 where</w:t>
      </w:r>
      <w:r w:rsidR="00CA2D2E">
        <w:rPr>
          <w:rFonts w:cs="Arial"/>
          <w:color w:val="000000"/>
          <w:lang w:eastAsia="en-GB"/>
        </w:rPr>
        <w:t xml:space="preserve"> it is advised that a conversion should be resisted.  P</w:t>
      </w:r>
      <w:r>
        <w:rPr>
          <w:rFonts w:cs="Arial"/>
          <w:color w:val="000000"/>
          <w:lang w:eastAsia="en-GB"/>
        </w:rPr>
        <w:t xml:space="preserve">hotographs </w:t>
      </w:r>
      <w:r w:rsidR="00CA2D2E">
        <w:rPr>
          <w:rFonts w:cs="Arial"/>
          <w:color w:val="000000"/>
          <w:lang w:eastAsia="en-GB"/>
        </w:rPr>
        <w:t xml:space="preserve">in this survey </w:t>
      </w:r>
      <w:r>
        <w:rPr>
          <w:rFonts w:cs="Arial"/>
          <w:color w:val="000000"/>
          <w:lang w:eastAsia="en-GB"/>
        </w:rPr>
        <w:t>show the original building level with the access track immediate</w:t>
      </w:r>
      <w:r w:rsidR="00CA2D2E">
        <w:rPr>
          <w:rFonts w:cs="Arial"/>
          <w:color w:val="000000"/>
          <w:lang w:eastAsia="en-GB"/>
        </w:rPr>
        <w:t>ly</w:t>
      </w:r>
      <w:r>
        <w:rPr>
          <w:rFonts w:cs="Arial"/>
          <w:color w:val="000000"/>
          <w:lang w:eastAsia="en-GB"/>
        </w:rPr>
        <w:t xml:space="preserve"> to the front, whereas the building appears to have been raised up as </w:t>
      </w:r>
      <w:r w:rsidR="0066342E">
        <w:rPr>
          <w:rFonts w:cs="Arial"/>
          <w:color w:val="000000"/>
          <w:lang w:eastAsia="en-GB"/>
        </w:rPr>
        <w:t>it</w:t>
      </w:r>
      <w:r>
        <w:rPr>
          <w:rFonts w:cs="Arial"/>
          <w:color w:val="000000"/>
          <w:lang w:eastAsia="en-GB"/>
        </w:rPr>
        <w:t xml:space="preserve"> now has 8 steps up from the road, leading to an enclosed raised patio area before the building itself</w:t>
      </w:r>
      <w:r w:rsidR="0066342E">
        <w:rPr>
          <w:rFonts w:cs="Arial"/>
          <w:color w:val="000000"/>
          <w:lang w:eastAsia="en-GB"/>
        </w:rPr>
        <w:t>, suggesting it</w:t>
      </w:r>
      <w:r w:rsidR="00CA2D2E">
        <w:rPr>
          <w:rFonts w:cs="Arial"/>
          <w:color w:val="000000"/>
          <w:lang w:eastAsia="en-GB"/>
        </w:rPr>
        <w:t xml:space="preserve"> also been moved back from the road.  Additionally the approved window is a mock sash top hung casement with leaded glazing.  The approved timber clad porch appear</w:t>
      </w:r>
      <w:r w:rsidR="0066342E">
        <w:rPr>
          <w:rFonts w:cs="Arial"/>
          <w:color w:val="000000"/>
          <w:lang w:eastAsia="en-GB"/>
        </w:rPr>
        <w:t>s</w:t>
      </w:r>
      <w:r w:rsidR="00CA2D2E">
        <w:rPr>
          <w:rFonts w:cs="Arial"/>
          <w:color w:val="000000"/>
          <w:lang w:eastAsia="en-GB"/>
        </w:rPr>
        <w:t xml:space="preserve"> to have been enlarged from that originally approved and is used as a kitchen</w:t>
      </w:r>
      <w:r w:rsidR="0066342E">
        <w:rPr>
          <w:rFonts w:cs="Arial"/>
          <w:color w:val="000000"/>
          <w:lang w:eastAsia="en-GB"/>
        </w:rPr>
        <w:t>.  The building would appear to be wholly self-contained self-catering unit.  It would appear that the building re-</w:t>
      </w:r>
      <w:r w:rsidR="0066342E">
        <w:rPr>
          <w:rFonts w:cs="Arial"/>
          <w:color w:val="000000"/>
          <w:lang w:eastAsia="en-GB"/>
        </w:rPr>
        <w:lastRenderedPageBreak/>
        <w:t>constructed</w:t>
      </w:r>
      <w:r w:rsidR="00D852C1">
        <w:rPr>
          <w:rFonts w:cs="Arial"/>
          <w:color w:val="000000"/>
          <w:lang w:eastAsia="en-GB"/>
        </w:rPr>
        <w:t xml:space="preserve"> is much altered both in use and in appearance</w:t>
      </w:r>
      <w:r w:rsidR="0066342E">
        <w:rPr>
          <w:rFonts w:cs="Arial"/>
          <w:color w:val="000000"/>
          <w:lang w:eastAsia="en-GB"/>
        </w:rPr>
        <w:t xml:space="preserve"> compared to the pre 2005 agricultural building.   Whilst some of the alterations are unfortunate it is concluded that </w:t>
      </w:r>
      <w:r w:rsidR="00D852C1">
        <w:rPr>
          <w:rFonts w:cs="Arial"/>
          <w:color w:val="000000"/>
          <w:lang w:eastAsia="en-GB"/>
        </w:rPr>
        <w:t>with the passage of time the building is unlikely to be restored back to its original appearance.  It is therefore accepted that the re-built former agricultural building is now a residential</w:t>
      </w:r>
      <w:r w:rsidR="008043BA">
        <w:rPr>
          <w:rFonts w:cs="Arial"/>
          <w:color w:val="000000"/>
          <w:lang w:eastAsia="en-GB"/>
        </w:rPr>
        <w:t xml:space="preserve"> structure</w:t>
      </w:r>
      <w:r w:rsidR="00D852C1">
        <w:rPr>
          <w:rFonts w:cs="Arial"/>
          <w:color w:val="000000"/>
          <w:lang w:eastAsia="en-GB"/>
        </w:rPr>
        <w:t xml:space="preserve">.  The 0.8m increase in width of the gable window will result in some additional loss of original character but overall the proportions of the proposed </w:t>
      </w:r>
      <w:r w:rsidR="008043BA">
        <w:rPr>
          <w:rFonts w:cs="Arial"/>
          <w:color w:val="000000"/>
          <w:lang w:eastAsia="en-GB"/>
        </w:rPr>
        <w:t xml:space="preserve">wider </w:t>
      </w:r>
      <w:r w:rsidR="00D852C1">
        <w:rPr>
          <w:rFonts w:cs="Arial"/>
          <w:color w:val="000000"/>
          <w:lang w:eastAsia="en-GB"/>
        </w:rPr>
        <w:t xml:space="preserve">window will retain the vertical emphasis in this gable </w:t>
      </w:r>
      <w:r w:rsidR="008043BA">
        <w:rPr>
          <w:rFonts w:cs="Arial"/>
          <w:color w:val="000000"/>
          <w:lang w:eastAsia="en-GB"/>
        </w:rPr>
        <w:t>elevation and as such it is concluded that it will not result in harm to the wider character of the area.  The proposal is therefore considered to result in a preservation of the existing character of the conservation area of Bryher.</w:t>
      </w:r>
    </w:p>
    <w:p w:rsidR="008043BA" w:rsidRDefault="008043BA" w:rsidP="00FB105E">
      <w:pPr>
        <w:autoSpaceDE w:val="0"/>
        <w:autoSpaceDN w:val="0"/>
        <w:spacing w:after="0" w:line="240" w:lineRule="auto"/>
        <w:jc w:val="both"/>
        <w:rPr>
          <w:rFonts w:cs="Arial"/>
          <w:color w:val="000000"/>
          <w:lang w:eastAsia="en-GB"/>
        </w:rPr>
      </w:pPr>
    </w:p>
    <w:p w:rsidR="008043BA" w:rsidRDefault="008043BA" w:rsidP="00FB105E">
      <w:pPr>
        <w:autoSpaceDE w:val="0"/>
        <w:autoSpaceDN w:val="0"/>
        <w:spacing w:after="0" w:line="240" w:lineRule="auto"/>
        <w:jc w:val="both"/>
        <w:rPr>
          <w:rFonts w:cs="Arial"/>
          <w:color w:val="000000"/>
          <w:lang w:eastAsia="en-GB"/>
        </w:rPr>
      </w:pPr>
      <w:r>
        <w:rPr>
          <w:rFonts w:cs="Arial"/>
          <w:color w:val="000000"/>
          <w:lang w:eastAsia="en-GB"/>
        </w:rPr>
        <w:t xml:space="preserve">The current materials of the window are of a non-traditional appearance, in that they contain domestic features such as the use of leaded glazing bars, and whilst they are timber it is considered that the use of a replacement but mock-timber </w:t>
      </w:r>
      <w:proofErr w:type="spellStart"/>
      <w:r>
        <w:rPr>
          <w:rFonts w:cs="Arial"/>
          <w:color w:val="000000"/>
          <w:lang w:eastAsia="en-GB"/>
        </w:rPr>
        <w:t>upvc</w:t>
      </w:r>
      <w:proofErr w:type="spellEnd"/>
      <w:r>
        <w:rPr>
          <w:rFonts w:cs="Arial"/>
          <w:color w:val="000000"/>
          <w:lang w:eastAsia="en-GB"/>
        </w:rPr>
        <w:t xml:space="preserve"> window will not be significantly harmful to this reconstructed building.  The plans submitted show this window will be recessed to the same position as the current window and on-balance it is considered that the </w:t>
      </w:r>
      <w:r w:rsidR="003148DC">
        <w:rPr>
          <w:rFonts w:cs="Arial"/>
          <w:color w:val="000000"/>
          <w:lang w:eastAsia="en-GB"/>
        </w:rPr>
        <w:t xml:space="preserve">window will preserve the existing character of the conservation area.  </w:t>
      </w:r>
    </w:p>
    <w:p w:rsidR="008043BA" w:rsidRDefault="008043BA" w:rsidP="00FB105E">
      <w:pPr>
        <w:autoSpaceDE w:val="0"/>
        <w:autoSpaceDN w:val="0"/>
        <w:spacing w:after="0" w:line="240" w:lineRule="auto"/>
        <w:jc w:val="both"/>
        <w:rPr>
          <w:rFonts w:cs="Arial"/>
          <w:color w:val="000000"/>
          <w:lang w:eastAsia="en-GB"/>
        </w:rPr>
      </w:pPr>
    </w:p>
    <w:p w:rsidR="00FB105E" w:rsidRPr="00E9095A" w:rsidRDefault="008043BA" w:rsidP="00FB105E">
      <w:pPr>
        <w:autoSpaceDE w:val="0"/>
        <w:autoSpaceDN w:val="0"/>
        <w:spacing w:after="0" w:line="240" w:lineRule="auto"/>
        <w:jc w:val="both"/>
        <w:rPr>
          <w:rFonts w:cs="Arial"/>
          <w:color w:val="000000"/>
          <w:lang w:eastAsia="en-GB"/>
        </w:rPr>
      </w:pPr>
      <w:r>
        <w:rPr>
          <w:rFonts w:cs="Arial"/>
          <w:color w:val="000000"/>
          <w:lang w:eastAsia="en-GB"/>
        </w:rPr>
        <w:t>The proposal will not result in any wider harm to the privacy or amenity of adjacent residential properties or neighbouring land uses</w:t>
      </w:r>
      <w:r w:rsidR="003148DC">
        <w:rPr>
          <w:rFonts w:cs="Arial"/>
          <w:color w:val="000000"/>
          <w:lang w:eastAsia="en-GB"/>
        </w:rPr>
        <w:t>.  It is considered therefore that, on balance, the proposal is acceptable.</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Default="003148DC" w:rsidP="00FB105E">
      <w:pPr>
        <w:autoSpaceDE w:val="0"/>
        <w:autoSpaceDN w:val="0"/>
        <w:spacing w:after="0" w:line="240" w:lineRule="auto"/>
        <w:ind w:firstLine="49"/>
        <w:rPr>
          <w:rFonts w:cs="Arial"/>
          <w:color w:val="000000"/>
          <w:lang w:eastAsia="en-GB"/>
        </w:rPr>
      </w:pPr>
      <w:r>
        <w:rPr>
          <w:rFonts w:cs="Arial"/>
          <w:color w:val="000000"/>
          <w:lang w:eastAsia="en-GB"/>
        </w:rPr>
        <w:t>Conditionally Approve.</w:t>
      </w:r>
    </w:p>
    <w:p w:rsidR="003148DC" w:rsidRPr="00E9095A" w:rsidRDefault="003148DC" w:rsidP="00FB105E">
      <w:pPr>
        <w:autoSpaceDE w:val="0"/>
        <w:autoSpaceDN w:val="0"/>
        <w:spacing w:after="0" w:line="240" w:lineRule="auto"/>
        <w:ind w:firstLine="49"/>
        <w:rPr>
          <w:rFonts w:cs="Arial"/>
          <w:color w:val="FF0000"/>
          <w:lang w:eastAsia="en-GB"/>
        </w:rPr>
      </w:pPr>
      <w:r>
        <w:rPr>
          <w:rFonts w:cs="Arial"/>
          <w:color w:val="000000"/>
          <w:lang w:eastAsia="en-GB"/>
        </w:rPr>
        <w:t>Drawing number: BC-S-3B proposed plans and elevations as Amended Sept 2016.</w:t>
      </w:r>
    </w:p>
    <w:p w:rsidR="00FB105E" w:rsidRPr="00E9095A" w:rsidRDefault="00FB105E" w:rsidP="003148DC">
      <w:pPr>
        <w:autoSpaceDE w:val="0"/>
        <w:autoSpaceDN w:val="0"/>
        <w:spacing w:after="0" w:line="240" w:lineRule="auto"/>
        <w:ind w:firstLine="49"/>
        <w:rPr>
          <w:rFonts w:cs="Arial"/>
          <w:color w:val="000000"/>
          <w:lang w:eastAsia="en-GB"/>
        </w:rPr>
      </w:pPr>
      <w:r w:rsidRPr="00E9095A">
        <w:rPr>
          <w:rFonts w:cs="Arial"/>
          <w:color w:val="000000"/>
          <w:lang w:eastAsia="en-GB"/>
        </w:rPr>
        <w:t xml:space="preserve">   </w:t>
      </w:r>
    </w:p>
    <w:tbl>
      <w:tblPr>
        <w:tblStyle w:val="TableGrid"/>
        <w:tblW w:w="0" w:type="auto"/>
        <w:tblInd w:w="108" w:type="dxa"/>
        <w:tblLook w:val="04A0" w:firstRow="1" w:lastRow="0" w:firstColumn="1" w:lastColumn="0" w:noHBand="0" w:noVBand="1"/>
      </w:tblPr>
      <w:tblGrid>
        <w:gridCol w:w="2694"/>
        <w:gridCol w:w="1417"/>
        <w:gridCol w:w="3402"/>
        <w:gridCol w:w="1701"/>
      </w:tblGrid>
      <w:tr w:rsidR="00494095" w:rsidRPr="00494095" w:rsidTr="003148DC">
        <w:tc>
          <w:tcPr>
            <w:tcW w:w="2694"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3148DC">
        <w:tc>
          <w:tcPr>
            <w:tcW w:w="2694"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01" w:rsidRDefault="00534B01" w:rsidP="0080677F">
      <w:pPr>
        <w:spacing w:after="0" w:line="240" w:lineRule="auto"/>
      </w:pPr>
      <w:r>
        <w:separator/>
      </w:r>
    </w:p>
  </w:endnote>
  <w:endnote w:type="continuationSeparator" w:id="0">
    <w:p w:rsidR="00534B01" w:rsidRDefault="00534B01"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01" w:rsidRDefault="00534B01" w:rsidP="0080677F">
      <w:pPr>
        <w:spacing w:after="0" w:line="240" w:lineRule="auto"/>
      </w:pPr>
      <w:r>
        <w:separator/>
      </w:r>
    </w:p>
  </w:footnote>
  <w:footnote w:type="continuationSeparator" w:id="0">
    <w:p w:rsidR="00534B01" w:rsidRDefault="00534B01"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84545B">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765BB"/>
    <w:rsid w:val="003103EC"/>
    <w:rsid w:val="00313516"/>
    <w:rsid w:val="003148DC"/>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34B01"/>
    <w:rsid w:val="00553832"/>
    <w:rsid w:val="00571047"/>
    <w:rsid w:val="00573D8D"/>
    <w:rsid w:val="005A740A"/>
    <w:rsid w:val="005B1E23"/>
    <w:rsid w:val="00624A7D"/>
    <w:rsid w:val="0066342E"/>
    <w:rsid w:val="0068073B"/>
    <w:rsid w:val="00686696"/>
    <w:rsid w:val="00722ABF"/>
    <w:rsid w:val="007365F5"/>
    <w:rsid w:val="007434F2"/>
    <w:rsid w:val="00764C7D"/>
    <w:rsid w:val="007A0283"/>
    <w:rsid w:val="007A3CF2"/>
    <w:rsid w:val="00802321"/>
    <w:rsid w:val="00802FD8"/>
    <w:rsid w:val="008043BA"/>
    <w:rsid w:val="0080677F"/>
    <w:rsid w:val="00806862"/>
    <w:rsid w:val="00812A90"/>
    <w:rsid w:val="0084300F"/>
    <w:rsid w:val="0084545B"/>
    <w:rsid w:val="008552A2"/>
    <w:rsid w:val="00863CF6"/>
    <w:rsid w:val="0086774B"/>
    <w:rsid w:val="00877664"/>
    <w:rsid w:val="00887FFD"/>
    <w:rsid w:val="008B06AF"/>
    <w:rsid w:val="008B60C0"/>
    <w:rsid w:val="00901B0D"/>
    <w:rsid w:val="00902855"/>
    <w:rsid w:val="00922C1A"/>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A2D2E"/>
    <w:rsid w:val="00CB3211"/>
    <w:rsid w:val="00CB71C4"/>
    <w:rsid w:val="00CC44C6"/>
    <w:rsid w:val="00CE3EA5"/>
    <w:rsid w:val="00D00745"/>
    <w:rsid w:val="00D84AEA"/>
    <w:rsid w:val="00D852C1"/>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004A8C9-B56B-4312-B83D-985AB151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53173">
      <w:marLeft w:val="0"/>
      <w:marRight w:val="0"/>
      <w:marTop w:val="0"/>
      <w:marBottom w:val="0"/>
      <w:divBdr>
        <w:top w:val="none" w:sz="0" w:space="0" w:color="auto"/>
        <w:left w:val="none" w:sz="0" w:space="0" w:color="auto"/>
        <w:bottom w:val="none" w:sz="0" w:space="0" w:color="auto"/>
        <w:right w:val="none" w:sz="0" w:space="0" w:color="auto"/>
      </w:divBdr>
    </w:div>
    <w:div w:id="2056153174">
      <w:marLeft w:val="0"/>
      <w:marRight w:val="0"/>
      <w:marTop w:val="0"/>
      <w:marBottom w:val="0"/>
      <w:divBdr>
        <w:top w:val="none" w:sz="0" w:space="0" w:color="auto"/>
        <w:left w:val="none" w:sz="0" w:space="0" w:color="auto"/>
        <w:bottom w:val="none" w:sz="0" w:space="0" w:color="auto"/>
        <w:right w:val="none" w:sz="0" w:space="0" w:color="auto"/>
      </w:divBdr>
    </w:div>
    <w:div w:id="2056153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A0AA-E21F-4052-99E1-ABAB40F5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81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4</cp:revision>
  <cp:lastPrinted>2012-02-10T14:17:00Z</cp:lastPrinted>
  <dcterms:created xsi:type="dcterms:W3CDTF">2016-09-30T11:13:00Z</dcterms:created>
  <dcterms:modified xsi:type="dcterms:W3CDTF">2016-09-30T12:38:00Z</dcterms:modified>
</cp:coreProperties>
</file>